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4568" w14:textId="44BE32B8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F02CBD">
        <w:rPr>
          <w:b/>
          <w:bCs/>
          <w:sz w:val="36"/>
          <w:szCs w:val="36"/>
        </w:rPr>
        <w:t>NT Authors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8E04A1">
        <w:rPr>
          <w:sz w:val="24"/>
          <w:szCs w:val="24"/>
        </w:rPr>
        <w:t>Dec</w:t>
      </w:r>
      <w:r w:rsidR="00474239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1A325B">
        <w:rPr>
          <w:sz w:val="24"/>
          <w:szCs w:val="24"/>
        </w:rPr>
        <w:t>3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F02CBD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F02CBD" w14:paraId="2E7BF1AC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55165439" w:rsidR="00F02CBD" w:rsidRDefault="00F02CBD" w:rsidP="00F02CBD">
            <w:r>
              <w:rPr>
                <w:rFonts w:ascii="Arial" w:hAnsi="Arial"/>
                <w:szCs w:val="24"/>
              </w:rPr>
              <w:t>Na1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Matthew wrote the Gospel of Matthew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17871ACC" w:rsidR="00F02CBD" w:rsidRDefault="00F02CBD" w:rsidP="00F02CBD">
            <w:r>
              <w:rPr>
                <w:rFonts w:ascii="Arial" w:hAnsi="Arial"/>
                <w:szCs w:val="24"/>
              </w:rPr>
              <w:t>Na11. Paul wrote Philippians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Php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F02CBD" w:rsidRDefault="00F02CBD" w:rsidP="00F02CBD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F02CBD" w14:paraId="4368EA14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06E27EB0" w:rsidR="00F02CBD" w:rsidRDefault="00F02CBD" w:rsidP="00F02CBD">
            <w:r>
              <w:rPr>
                <w:rFonts w:ascii="Arial" w:hAnsi="Arial"/>
                <w:szCs w:val="24"/>
              </w:rPr>
              <w:t>Na2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Mark wrote the Gospel of Mark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681510FE" w:rsidR="00F02CBD" w:rsidRDefault="00F02CBD" w:rsidP="00F02CBD">
            <w:r>
              <w:rPr>
                <w:rFonts w:ascii="Arial" w:hAnsi="Arial"/>
                <w:szCs w:val="24"/>
              </w:rPr>
              <w:t>Na12. Paul wrote Colossians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Col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F02CBD" w:rsidRDefault="00F02CBD" w:rsidP="00F02CBD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F02CBD" w14:paraId="130D8601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45D2E096" w:rsidR="00F02CBD" w:rsidRDefault="00F02CBD" w:rsidP="00F02CBD">
            <w:r>
              <w:rPr>
                <w:rFonts w:ascii="Arial" w:hAnsi="Arial"/>
                <w:szCs w:val="24"/>
              </w:rPr>
              <w:t>Na3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Luke wrote the Gospel of Luke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5A07F3A4" w:rsidR="00F02CBD" w:rsidRDefault="00F02CBD" w:rsidP="00F02CBD">
            <w:r>
              <w:rPr>
                <w:rFonts w:ascii="Arial" w:hAnsi="Arial"/>
                <w:szCs w:val="24"/>
              </w:rPr>
              <w:t>Na13. Paul wrote 1 Thessalonians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Th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F02CBD" w:rsidRDefault="00F02CBD" w:rsidP="00F02CBD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F02CBD" w14:paraId="491C81C4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635709B8" w:rsidR="00F02CBD" w:rsidRDefault="00F02CBD" w:rsidP="00F02CBD">
            <w:r>
              <w:rPr>
                <w:rFonts w:ascii="Arial" w:hAnsi="Arial"/>
                <w:szCs w:val="24"/>
              </w:rPr>
              <w:t>Na4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John wrote the Gospel of John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74D8AA34" w:rsidR="00F02CBD" w:rsidRDefault="00F02CBD" w:rsidP="00F02CBD">
            <w:r>
              <w:rPr>
                <w:rFonts w:ascii="Arial" w:hAnsi="Arial"/>
                <w:szCs w:val="24"/>
              </w:rPr>
              <w:t>Na14. Paul wrote 2 Thessalonians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Th 2:1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F02CBD" w:rsidRDefault="00F02CBD" w:rsidP="00F02CBD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F02CBD" w14:paraId="044FB69D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0FE9F448" w:rsidR="00F02CBD" w:rsidRDefault="00F02CBD" w:rsidP="00F02CBD">
            <w:r>
              <w:rPr>
                <w:rFonts w:ascii="Arial" w:hAnsi="Arial"/>
                <w:szCs w:val="24"/>
              </w:rPr>
              <w:t>Na5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Luke wrote Acts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33D66C9A" w:rsidR="00F02CBD" w:rsidRDefault="00F02CBD" w:rsidP="00F02CBD">
            <w:r>
              <w:rPr>
                <w:rFonts w:ascii="Arial" w:hAnsi="Arial"/>
                <w:szCs w:val="24"/>
              </w:rPr>
              <w:t>Na15. Paul wrote 1 Timothy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Tim 1:1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F02CBD" w:rsidRDefault="00F02CBD" w:rsidP="00F02CBD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F02CBD" w14:paraId="07D2E427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5F0D11C1" w:rsidR="00F02CBD" w:rsidRDefault="00F02CBD" w:rsidP="00F02CBD">
            <w:r>
              <w:rPr>
                <w:rFonts w:ascii="Arial" w:hAnsi="Arial"/>
                <w:szCs w:val="24"/>
              </w:rPr>
              <w:t>Na6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Romans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Rom 1:1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24231887" w:rsidR="00F02CBD" w:rsidRDefault="00F02CBD" w:rsidP="00F02CBD">
            <w:r>
              <w:rPr>
                <w:rFonts w:ascii="Arial" w:hAnsi="Arial"/>
                <w:szCs w:val="24"/>
              </w:rPr>
              <w:t>Na16. Paul wrote a 2nd letter to Timothy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Tim 1:1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F02CBD" w:rsidRDefault="00F02CBD" w:rsidP="00F02CBD"/>
        </w:tc>
      </w:tr>
      <w:tr w:rsidR="00F02CBD" w14:paraId="47A257AF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0CDE8964" w:rsidR="00F02CBD" w:rsidRDefault="00F02CBD" w:rsidP="00F02CBD">
            <w:r>
              <w:rPr>
                <w:rFonts w:ascii="Arial" w:hAnsi="Arial"/>
                <w:szCs w:val="24"/>
              </w:rPr>
              <w:t>Na7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1 Corinthians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Cor 1:1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3076ED74" w:rsidR="00F02CBD" w:rsidRDefault="00F02CBD" w:rsidP="00F02CBD">
            <w:r>
              <w:rPr>
                <w:rFonts w:ascii="Arial" w:hAnsi="Arial"/>
                <w:szCs w:val="24"/>
              </w:rPr>
              <w:t xml:space="preserve">Na17. Paul wrote Titus </w:t>
            </w:r>
            <w:r w:rsidRPr="003113C5">
              <w:rPr>
                <w:rFonts w:ascii="Arial" w:hAnsi="Arial"/>
                <w:sz w:val="16"/>
                <w:szCs w:val="16"/>
              </w:rPr>
              <w:t>Titus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F02CBD" w:rsidRDefault="00F02CBD" w:rsidP="00F02CBD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F02CBD" w14:paraId="0897CB32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1CAE10DD" w:rsidR="00F02CBD" w:rsidRDefault="00F02CBD" w:rsidP="00F02CBD">
            <w:r>
              <w:rPr>
                <w:rFonts w:ascii="Arial" w:hAnsi="Arial"/>
                <w:szCs w:val="24"/>
              </w:rPr>
              <w:t>Na8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2 Corinthians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Cor 1:1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3DCB4D76" w:rsidR="00F02CBD" w:rsidRDefault="00F02CBD" w:rsidP="00F02CBD">
            <w:r>
              <w:rPr>
                <w:rFonts w:ascii="Arial" w:hAnsi="Arial"/>
                <w:szCs w:val="24"/>
              </w:rPr>
              <w:t>Na18. Peter wrote 1 Peter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Pet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F02CBD" w:rsidRDefault="00F02CBD" w:rsidP="00F02CBD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F02CBD" w14:paraId="1ABD8D2F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0C805316" w:rsidR="00F02CBD" w:rsidRDefault="00F02CBD" w:rsidP="00F02CBD">
            <w:r>
              <w:rPr>
                <w:rFonts w:ascii="Arial" w:hAnsi="Arial"/>
                <w:szCs w:val="24"/>
              </w:rPr>
              <w:t>Na9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Galatians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Gal 1:1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49FBE4D6" w:rsidR="00F02CBD" w:rsidRDefault="00F02CBD" w:rsidP="00F02CBD">
            <w:r>
              <w:rPr>
                <w:rFonts w:ascii="Arial" w:hAnsi="Arial"/>
                <w:szCs w:val="24"/>
              </w:rPr>
              <w:t>Na19. John wrote 1 John</w:t>
            </w:r>
            <w:r w:rsidRPr="003113C5">
              <w:rPr>
                <w:rFonts w:ascii="Arial" w:hAnsi="Arial"/>
                <w:sz w:val="24"/>
                <w:szCs w:val="24"/>
              </w:rPr>
              <w:t xml:space="preserve"> </w:t>
            </w:r>
            <w:r w:rsidRPr="003113C5">
              <w:rPr>
                <w:rFonts w:ascii="Arial" w:hAnsi="Arial"/>
                <w:sz w:val="16"/>
                <w:szCs w:val="16"/>
              </w:rPr>
              <w:t xml:space="preserve">-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F02CBD" w:rsidRDefault="00F02CBD" w:rsidP="00F02CBD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F02CBD" w14:paraId="1930DF38" w14:textId="77777777" w:rsidTr="00F02CBD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4F148CF0" w:rsidR="00F02CBD" w:rsidRDefault="00F02CBD" w:rsidP="00F02CBD">
            <w:r>
              <w:rPr>
                <w:rFonts w:ascii="Arial" w:hAnsi="Arial"/>
                <w:szCs w:val="24"/>
              </w:rPr>
              <w:t>Na10. Paul wrote Ephesians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Eph 1:1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73C05B05" w:rsidR="00F02CBD" w:rsidRDefault="00F02CBD" w:rsidP="00F02CBD">
            <w:r>
              <w:rPr>
                <w:rFonts w:ascii="Arial" w:hAnsi="Arial"/>
                <w:szCs w:val="24"/>
              </w:rPr>
              <w:t xml:space="preserve">Na20. Jude wrote Jude </w:t>
            </w:r>
            <w:r w:rsidRPr="00E9560D">
              <w:rPr>
                <w:rFonts w:ascii="Arial" w:hAnsi="Arial"/>
                <w:sz w:val="16"/>
                <w:szCs w:val="24"/>
              </w:rPr>
              <w:t>Jude 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F02CBD" w:rsidRDefault="00F02CBD" w:rsidP="00F02CBD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8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446"/>
        <w:gridCol w:w="793"/>
        <w:gridCol w:w="14"/>
        <w:gridCol w:w="1157"/>
        <w:gridCol w:w="15"/>
        <w:gridCol w:w="538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67"/>
        <w:gridCol w:w="13"/>
      </w:tblGrid>
      <w:tr w:rsidR="006217C5" w14:paraId="2852EDF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FFFF99"/>
          </w:tcPr>
          <w:p w14:paraId="512D715B" w14:textId="77777777" w:rsidR="006217C5" w:rsidRDefault="006217C5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76290CB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7B599954" w14:textId="77777777" w:rsidR="006217C5" w:rsidRDefault="006217C5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8" w:type="dxa"/>
            <w:shd w:val="clear" w:color="auto" w:fill="FFFF99"/>
          </w:tcPr>
          <w:p w14:paraId="375C26B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5456C2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35401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8D0D89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F12AA32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A180B9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178282D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4E349A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1E8D5EB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307669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9C095E5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7C4344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6217C5" w14:paraId="41B8E96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6217C5" w:rsidRDefault="006217C5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6217C5" w:rsidRDefault="006217C5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6217C5" w:rsidRDefault="000642BC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6217C5" w14:paraId="0D579E7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21FF99"/>
          </w:tcPr>
          <w:p w14:paraId="6DE022A9" w14:textId="77777777" w:rsidR="006217C5" w:rsidRDefault="006217C5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A9E9758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4120DED0" w14:textId="77777777" w:rsidR="006217C5" w:rsidRDefault="006217C5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8" w:type="dxa"/>
          </w:tcPr>
          <w:p w14:paraId="2510B538" w14:textId="77777777" w:rsidR="006217C5" w:rsidRPr="0020482F" w:rsidRDefault="006217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D32DCB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9916B20" w14:textId="77777777" w:rsidR="006217C5" w:rsidRDefault="006217C5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AC7623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E0FF601" w14:textId="77777777" w:rsidR="006217C5" w:rsidRDefault="006217C5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8" w:type="dxa"/>
          </w:tcPr>
          <w:p w14:paraId="255D61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0473E7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34B5F62" w14:textId="5D02761B" w:rsidR="006217C5" w:rsidRDefault="00187374">
            <w:r>
              <w:rPr>
                <w:rFonts w:ascii="Arial" w:hAnsi="Arial" w:cs="Arial"/>
              </w:rPr>
              <w:t>Fif</w:t>
            </w:r>
            <w:r w:rsidR="006217C5">
              <w:rPr>
                <w:rFonts w:ascii="Arial" w:hAnsi="Arial" w:cs="Arial"/>
              </w:rPr>
              <w:t>th Council of Toledo, Spain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D96FDE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49775D0" w14:textId="77777777" w:rsidR="006217C5" w:rsidRDefault="006217C5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8" w:type="dxa"/>
          </w:tcPr>
          <w:p w14:paraId="018F7F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A6E067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6217C5" w:rsidRDefault="006217C5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6217C5" w:rsidRDefault="006217C5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3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6217C5" w:rsidRDefault="006217C5">
            <w:r>
              <w:rPr>
                <w:rFonts w:ascii="Arial" w:hAnsi="Arial" w:cs="Arial"/>
                <w:color w:val="000000"/>
              </w:rPr>
              <w:t xml:space="preserve">Anathematized as a heretic by </w:t>
            </w:r>
            <w:r w:rsidR="00187374">
              <w:rPr>
                <w:rFonts w:ascii="Arial" w:hAnsi="Arial" w:cs="Arial"/>
                <w:color w:val="000000"/>
              </w:rPr>
              <w:t>Thir</w:t>
            </w:r>
            <w:r>
              <w:rPr>
                <w:rFonts w:ascii="Arial" w:hAnsi="Arial" w:cs="Arial"/>
                <w:color w:val="000000"/>
              </w:rPr>
              <w:t>d Council of Constantinople in 680</w:t>
            </w:r>
          </w:p>
        </w:tc>
      </w:tr>
      <w:tr w:rsidR="006217C5" w14:paraId="30C0356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8D6600"/>
          </w:tcPr>
          <w:p w14:paraId="79FC0DE0" w14:textId="50CA74E2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Six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(53 bishops)</w:t>
            </w:r>
          </w:p>
        </w:tc>
        <w:tc>
          <w:tcPr>
            <w:tcW w:w="807" w:type="dxa"/>
            <w:gridSpan w:val="2"/>
            <w:shd w:val="clear" w:color="auto" w:fill="8D6600"/>
          </w:tcPr>
          <w:p w14:paraId="55AD3F1D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3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6217C5" w:rsidRDefault="00B40E1F">
            <w:r>
              <w:rPr>
                <w:rFonts w:ascii="Arial" w:hAnsi="Arial" w:cs="Arial"/>
                <w:b/>
                <w:bCs/>
                <w:color w:val="FFFFFF"/>
              </w:rPr>
              <w:t xml:space="preserve">Against Jews. Excommunicate </w:t>
            </w:r>
            <w:r w:rsidR="00877CCE">
              <w:rPr>
                <w:rFonts w:ascii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</w:rPr>
              <w:t>raitors; bishops abroad who were against the emperor should be penitents until death</w:t>
            </w:r>
          </w:p>
        </w:tc>
      </w:tr>
      <w:tr w:rsidR="006217C5" w14:paraId="7141880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58CD6637" w14:textId="4CCFA04E" w:rsidR="006217C5" w:rsidRDefault="006217C5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AD735DA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D39DF4A" w14:textId="77777777" w:rsidR="006217C5" w:rsidRDefault="006217C5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8" w:type="dxa"/>
          </w:tcPr>
          <w:p w14:paraId="0037C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92EBDB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A0B522C" w14:textId="5D78A8B9" w:rsidR="006217C5" w:rsidRDefault="00F02CBD"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6217C5"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F5C4AA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2A905CB" w14:textId="77777777" w:rsidR="006217C5" w:rsidRDefault="006217C5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8" w:type="dxa"/>
          </w:tcPr>
          <w:p w14:paraId="19501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40E1F" w:rsidRPr="0020482F" w14:paraId="0996681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99"/>
          </w:tcPr>
          <w:p w14:paraId="51320B12" w14:textId="7C12D17D" w:rsidR="00B40E1F" w:rsidRDefault="003507FD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40E1F">
              <w:rPr>
                <w:rFonts w:ascii="Arial" w:hAnsi="Arial" w:cs="Arial"/>
              </w:rPr>
              <w:t>stimated Christian population in millions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07DFA4B5" w14:textId="77777777" w:rsidR="00B40E1F" w:rsidRDefault="00B40E1F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3" w:type="dxa"/>
            <w:gridSpan w:val="20"/>
            <w:shd w:val="clear" w:color="auto" w:fill="FFFF99"/>
          </w:tcPr>
          <w:p w14:paraId="29BE6E33" w14:textId="1CC352D8" w:rsidR="00B40E1F" w:rsidRPr="0020482F" w:rsidRDefault="00B40E1F" w:rsidP="00A07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</w:t>
            </w:r>
            <w:r w:rsidR="00D216B1">
              <w:rPr>
                <w:rFonts w:ascii="Arial" w:hAnsi="Arial"/>
              </w:rPr>
              <w:t>Per</w:t>
            </w:r>
            <w:r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4662C" w14:paraId="70E850C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64662C" w:rsidRDefault="0064662C" w:rsidP="003D45FF"/>
        </w:tc>
      </w:tr>
      <w:tr w:rsidR="0006056E" w14:paraId="48B128E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</w:tcPr>
          <w:p w14:paraId="6A23A107" w14:textId="77777777" w:rsidR="0006056E" w:rsidRDefault="00A07FA0" w:rsidP="0006056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06056E" w:rsidRDefault="0006056E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06056E" w:rsidRDefault="00A07FA0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6217C5" w14:paraId="6D67F89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8D6600"/>
          </w:tcPr>
          <w:p w14:paraId="4F7BDB5F" w14:textId="32E95B47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Seven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(41 bishops)</w:t>
            </w:r>
          </w:p>
        </w:tc>
        <w:tc>
          <w:tcPr>
            <w:tcW w:w="807" w:type="dxa"/>
            <w:gridSpan w:val="2"/>
            <w:shd w:val="clear" w:color="auto" w:fill="8D6600"/>
          </w:tcPr>
          <w:p w14:paraId="5D9BAC1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3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 xml:space="preserve">Same as </w:t>
            </w:r>
            <w:r w:rsidR="00187374">
              <w:rPr>
                <w:rFonts w:ascii="Arial" w:hAnsi="Arial" w:cs="Arial"/>
                <w:b/>
                <w:bCs/>
                <w:color w:val="FFFFFF"/>
              </w:rPr>
              <w:t>Fif</w:t>
            </w:r>
            <w:r>
              <w:rPr>
                <w:rFonts w:ascii="Arial" w:hAnsi="Arial" w:cs="Arial"/>
                <w:b/>
                <w:bCs/>
                <w:color w:val="FFFFFF"/>
              </w:rPr>
              <w:t>th Council. Against Jews</w:t>
            </w:r>
          </w:p>
        </w:tc>
      </w:tr>
      <w:tr w:rsidR="006217C5" w14:paraId="6A7F507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8B93A62" w14:textId="77777777" w:rsidR="006217C5" w:rsidRDefault="006217C5">
            <w:r>
              <w:rPr>
                <w:rFonts w:ascii="Arial" w:hAnsi="Arial" w:cs="Arial"/>
              </w:rPr>
              <w:t xml:space="preserve">Lateran Council </w:t>
            </w:r>
            <w:r w:rsidR="00EF0CAE">
              <w:rPr>
                <w:rFonts w:ascii="Arial" w:hAnsi="Arial" w:cs="Arial"/>
              </w:rPr>
              <w:t xml:space="preserve">condemns </w:t>
            </w:r>
            <w:r>
              <w:rPr>
                <w:rFonts w:ascii="Arial" w:hAnsi="Arial" w:cs="Arial"/>
              </w:rPr>
              <w:t>monothelites (150 bishops)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501A6F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B6FBBCF" w14:textId="77777777" w:rsidR="006217C5" w:rsidRDefault="006217C5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8" w:type="dxa"/>
          </w:tcPr>
          <w:p w14:paraId="7884B8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3F90FA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13F5587" w14:textId="77777777" w:rsidR="006217C5" w:rsidRDefault="006217C5">
            <w:r>
              <w:rPr>
                <w:rFonts w:ascii="Arial" w:hAnsi="Arial" w:cs="Arial"/>
              </w:rPr>
              <w:t xml:space="preserve">Oecumenius </w:t>
            </w:r>
            <w:r w:rsidR="00A07FA0">
              <w:rPr>
                <w:rFonts w:ascii="Arial" w:hAnsi="Arial" w:cs="Arial"/>
              </w:rPr>
              <w:t xml:space="preserve">teaches the </w:t>
            </w:r>
            <w:r>
              <w:rPr>
                <w:rFonts w:ascii="Arial" w:hAnsi="Arial" w:cs="Arial"/>
              </w:rPr>
              <w:t>sinlessness of Mary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5C0E386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3E57076" w14:textId="77777777" w:rsidR="006217C5" w:rsidRDefault="006217C5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8" w:type="dxa"/>
          </w:tcPr>
          <w:p w14:paraId="04181E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05EC836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4DB1426" w14:textId="77777777" w:rsidR="006217C5" w:rsidRDefault="006217C5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3A0C76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A0E8CD7" w14:textId="77777777" w:rsidR="006217C5" w:rsidRDefault="006217C5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8" w:type="dxa"/>
          </w:tcPr>
          <w:p w14:paraId="2B3DE6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F7299D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5D78C0C2" w14:textId="77777777" w:rsidR="006217C5" w:rsidRDefault="00F36927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C87BCDD" w14:textId="77777777" w:rsidR="006217C5" w:rsidRDefault="006217C5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8" w:type="dxa"/>
            <w:shd w:val="clear" w:color="auto" w:fill="99CCFF"/>
          </w:tcPr>
          <w:p w14:paraId="7E6558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554539D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A84B028" w14:textId="77777777" w:rsidR="006217C5" w:rsidRDefault="006217C5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F66F3A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B9F2B82" w14:textId="77777777" w:rsidR="006217C5" w:rsidRDefault="006217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8" w:type="dxa"/>
          </w:tcPr>
          <w:p w14:paraId="6454F7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06056E" w14:paraId="17DD65C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</w:tcPr>
          <w:p w14:paraId="5BC93A08" w14:textId="77777777" w:rsidR="0006056E" w:rsidRDefault="0006056E" w:rsidP="00401939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06056E" w:rsidRDefault="0006056E" w:rsidP="00401939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06056E" w:rsidRDefault="0006056E" w:rsidP="00401939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13410" w14:paraId="6FDAB72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</w:tcPr>
          <w:p w14:paraId="23964F0C" w14:textId="77777777" w:rsidR="00513410" w:rsidRDefault="00513410" w:rsidP="004019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513410" w:rsidRDefault="00513410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513410" w:rsidRDefault="00D216B1" w:rsidP="0040193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</w:t>
            </w:r>
            <w:r w:rsidR="00513410">
              <w:rPr>
                <w:rFonts w:ascii="Arial" w:hAnsi="Arial"/>
              </w:rPr>
              <w:t xml:space="preserve"> </w:t>
            </w:r>
            <w:r w:rsidR="00513410" w:rsidRPr="00D53C11">
              <w:rPr>
                <w:rFonts w:ascii="Arial" w:hAnsi="Arial"/>
                <w:i/>
              </w:rPr>
              <w:t>World Christian Trends AD 30-AD 2200</w:t>
            </w:r>
            <w:r w:rsidR="00513410">
              <w:rPr>
                <w:rFonts w:ascii="Arial" w:hAnsi="Arial"/>
              </w:rPr>
              <w:t xml:space="preserve"> p.119</w:t>
            </w:r>
          </w:p>
        </w:tc>
      </w:tr>
      <w:tr w:rsidR="005C5B0A" w14:paraId="7DC6BBB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21FF99"/>
          </w:tcPr>
          <w:p w14:paraId="34B0DC16" w14:textId="77777777" w:rsidR="005C5B0A" w:rsidRDefault="005C5B0A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5C5B0A" w:rsidRDefault="005C5B0A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5C5B0A" w:rsidRDefault="00D216B1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</w:t>
            </w:r>
            <w:r w:rsidR="005C5B0A">
              <w:rPr>
                <w:rFonts w:ascii="Arial" w:hAnsi="Arial" w:cs="Arial"/>
              </w:rPr>
              <w:t xml:space="preserve"> </w:t>
            </w:r>
            <w:r w:rsidR="005C5B0A" w:rsidRPr="009B0B16">
              <w:rPr>
                <w:rFonts w:ascii="Arial" w:hAnsi="Arial" w:cs="Arial"/>
                <w:i/>
              </w:rPr>
              <w:t>World Christian Trends AD 30-AD 2200</w:t>
            </w:r>
            <w:r w:rsidR="005C5B0A">
              <w:rPr>
                <w:rFonts w:ascii="Arial" w:hAnsi="Arial" w:cs="Arial"/>
              </w:rPr>
              <w:t xml:space="preserve"> p.119</w:t>
            </w:r>
          </w:p>
        </w:tc>
      </w:tr>
      <w:tr w:rsidR="006217C5" w14:paraId="7C2019E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C1B54C2" w14:textId="1EC3E19F" w:rsidR="006217C5" w:rsidRDefault="006217C5">
            <w:r>
              <w:rPr>
                <w:rFonts w:ascii="Arial" w:hAnsi="Arial" w:cs="Arial"/>
              </w:rPr>
              <w:t>Andreas</w:t>
            </w:r>
            <w:r w:rsidR="00FC5067">
              <w:rPr>
                <w:rFonts w:ascii="Arial" w:hAnsi="Arial" w:cs="Arial"/>
              </w:rPr>
              <w:t xml:space="preserve"> of Caesarea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F8F803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F3609AE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8" w:type="dxa"/>
          </w:tcPr>
          <w:p w14:paraId="671E3A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301965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68FE5B9" w14:textId="77777777" w:rsidR="006217C5" w:rsidRDefault="006217C5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96CECD0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2C58BC1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8" w:type="dxa"/>
          </w:tcPr>
          <w:p w14:paraId="5F8F3A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393021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ADA96F"/>
          </w:tcPr>
          <w:p w14:paraId="4EF08741" w14:textId="77777777" w:rsidR="006217C5" w:rsidRDefault="006217C5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7" w:type="dxa"/>
            <w:gridSpan w:val="2"/>
            <w:shd w:val="clear" w:color="auto" w:fill="ADA96F"/>
          </w:tcPr>
          <w:p w14:paraId="7C819CAE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1364B7C6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ADA96F"/>
          </w:tcPr>
          <w:p w14:paraId="19EAE4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5B2A1C2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69C46128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DD020E9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248B5B4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1CFB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7986E4D3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70558A1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3325FA9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7E71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1CFA81A4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14C221B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70C5421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979B00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06AA319C" w14:textId="77777777" w:rsidR="006217C5" w:rsidRDefault="00F36927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A3DDAA1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41F92B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7F57CA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7C6308BB" w14:textId="77777777" w:rsidR="006217C5" w:rsidRDefault="00F36927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E52E85D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4DA930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FC5067" w14:paraId="6DEDED8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tcBorders>
              <w:bottom w:val="single" w:sz="4" w:space="0" w:color="auto"/>
            </w:tcBorders>
          </w:tcPr>
          <w:p w14:paraId="5DCD0270" w14:textId="5BBDE0DB" w:rsidR="00FC5067" w:rsidRPr="005B20C1" w:rsidRDefault="00FC5067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E37C13" w14:textId="77777777" w:rsidR="00FC5067" w:rsidRDefault="00FC50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5E1BA244" w14:textId="4DD70A76" w:rsidR="00FC5067" w:rsidRDefault="00FC50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</w:tcPr>
          <w:p w14:paraId="652D01D6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AC679B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F5843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B9C999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77C275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CE1C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EC637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96EEBE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1C2CA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AAC26F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7F1EA53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74F5D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C7B21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BC5A62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440B1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27223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16628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28E445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CA1FCF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32FBAC" w14:textId="77777777" w:rsidR="00FC5067" w:rsidRPr="0020482F" w:rsidRDefault="00FC5067" w:rsidP="0020482F">
            <w:pPr>
              <w:jc w:val="center"/>
              <w:rPr>
                <w:rFonts w:ascii="Arial" w:hAnsi="Arial"/>
              </w:rPr>
            </w:pPr>
          </w:p>
        </w:tc>
      </w:tr>
      <w:tr w:rsidR="00EA31C4" w14:paraId="655D41B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21FF99"/>
          </w:tcPr>
          <w:p w14:paraId="5FBBD31B" w14:textId="77777777" w:rsidR="00EA31C4" w:rsidRDefault="00EA31C4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7" w:type="dxa"/>
            <w:gridSpan w:val="2"/>
            <w:shd w:val="clear" w:color="auto" w:fill="21FF99"/>
          </w:tcPr>
          <w:p w14:paraId="439E94BD" w14:textId="77777777" w:rsidR="00EA31C4" w:rsidRDefault="00EA31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BD0003" w14:textId="77777777" w:rsidR="00EA31C4" w:rsidRDefault="00EA3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</w:tcPr>
          <w:p w14:paraId="2EB6356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33DBF3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5AFDAE2" w14:textId="77777777" w:rsidR="006217C5" w:rsidRDefault="006217C5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66CE72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AED3903" w14:textId="77777777" w:rsidR="006217C5" w:rsidRDefault="006217C5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8" w:type="dxa"/>
          </w:tcPr>
          <w:p w14:paraId="19B0DA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06E96" w14:paraId="32F4E29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B06E96" w:rsidRDefault="00B06E96" w:rsidP="003D45FF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B06E96" w:rsidRDefault="00B06E96" w:rsidP="003D45FF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B06E96" w:rsidRDefault="00B06E96" w:rsidP="003D45FF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516897" w14:paraId="018DC20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516897" w:rsidRDefault="00516897" w:rsidP="003D45FF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516897" w:rsidRDefault="00516897" w:rsidP="003D45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516897" w:rsidRDefault="00516897" w:rsidP="003D45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6217C5" w14:paraId="2E98217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6217C5" w:rsidRDefault="006217C5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6217C5" w:rsidRDefault="00B40E1F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3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6217C5" w:rsidRDefault="006217C5">
            <w:r>
              <w:rPr>
                <w:rFonts w:ascii="Arial" w:hAnsi="Arial" w:cs="Arial"/>
                <w:color w:val="000000"/>
              </w:rPr>
              <w:t>Also called Euchites, they were ascetic, vegetarian Gnostics</w:t>
            </w:r>
            <w:r w:rsidR="00B40E1F">
              <w:rPr>
                <w:rFonts w:ascii="Arial" w:hAnsi="Arial" w:cs="Arial"/>
                <w:color w:val="000000"/>
              </w:rPr>
              <w:t xml:space="preserve"> or neo-Manichaeans</w:t>
            </w:r>
          </w:p>
        </w:tc>
      </w:tr>
      <w:tr w:rsidR="006217C5" w14:paraId="6711696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D47D853" w14:textId="77777777" w:rsidR="006217C5" w:rsidRDefault="006217C5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842AD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10E01FE" w14:textId="77777777" w:rsidR="006217C5" w:rsidRDefault="006217C5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8" w:type="dxa"/>
          </w:tcPr>
          <w:p w14:paraId="716F4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56168C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204D8DA" w14:textId="77777777" w:rsidR="006217C5" w:rsidRDefault="006217C5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EFFED87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B480EB7" w14:textId="77777777" w:rsidR="006217C5" w:rsidRDefault="006217C5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8" w:type="dxa"/>
          </w:tcPr>
          <w:p w14:paraId="06693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619862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4FCD787" w14:textId="77777777" w:rsidR="006217C5" w:rsidRDefault="00EC08F9">
            <w:r>
              <w:rPr>
                <w:rFonts w:ascii="Arial" w:hAnsi="Arial" w:cs="Arial"/>
              </w:rPr>
              <w:t>Synod of Whitby to set</w:t>
            </w:r>
            <w:r w:rsidR="006217C5">
              <w:rPr>
                <w:rFonts w:ascii="Arial" w:hAnsi="Arial" w:cs="Arial"/>
              </w:rPr>
              <w:t xml:space="preserve"> the date of Easter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2E55C5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4135615" w14:textId="77777777" w:rsidR="006217C5" w:rsidRDefault="006217C5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8" w:type="dxa"/>
          </w:tcPr>
          <w:p w14:paraId="04DA48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9F6169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C3C5E52" w14:textId="77777777" w:rsidR="006217C5" w:rsidRDefault="006217C5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2FB514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E6B19F1" w14:textId="77777777" w:rsidR="006217C5" w:rsidRDefault="006217C5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8" w:type="dxa"/>
          </w:tcPr>
          <w:p w14:paraId="4DCF0F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7A2D5D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0CCFBCA" w14:textId="77777777" w:rsidR="006217C5" w:rsidRDefault="006217C5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2E44DE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B8E32E5" w14:textId="77777777" w:rsidR="006217C5" w:rsidRDefault="006217C5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8" w:type="dxa"/>
          </w:tcPr>
          <w:p w14:paraId="1943651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B2A549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CF3056E" w14:textId="77777777" w:rsidR="00194B04" w:rsidRDefault="00194B04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22422E7" w14:textId="77777777" w:rsidR="00194B04" w:rsidRDefault="0019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  <w:gridSpan w:val="2"/>
          </w:tcPr>
          <w:p w14:paraId="4F5BDEDE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8" w:type="dxa"/>
          </w:tcPr>
          <w:p w14:paraId="1281DA8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81EA96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1FAFCC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4C0C179" w14:textId="77777777" w:rsidR="00194B04" w:rsidRDefault="00194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01CB34F9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8" w:type="dxa"/>
          </w:tcPr>
          <w:p w14:paraId="6BBBEB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73F009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FFFF00"/>
          </w:tcPr>
          <w:p w14:paraId="2B550DB0" w14:textId="77777777" w:rsidR="00194B04" w:rsidRDefault="00194B04">
            <w:r>
              <w:rPr>
                <w:rFonts w:ascii="Arial" w:hAnsi="Arial" w:cs="Arial"/>
              </w:rPr>
              <w:t>Arbogast of Strasburg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8FAE0CA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194B04" w:rsidRDefault="00194B04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194B04" w:rsidRDefault="00194B04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194B04" w14:paraId="4EAE1AD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99FF21"/>
          </w:tcPr>
          <w:p w14:paraId="67057F62" w14:textId="77777777" w:rsidR="00194B04" w:rsidRDefault="00194B04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8F4C21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0C6F759" w14:textId="77777777" w:rsidR="00194B04" w:rsidRDefault="00194B04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8" w:type="dxa"/>
          </w:tcPr>
          <w:p w14:paraId="2C0BE9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76C23" w14:paraId="042C69A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FFFFFF"/>
          </w:tcPr>
          <w:p w14:paraId="0849A2C6" w14:textId="77777777" w:rsidR="00076C23" w:rsidRDefault="00076C23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BF63D88" w14:textId="77777777" w:rsidR="00076C23" w:rsidRDefault="00076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00A33558" w14:textId="77777777" w:rsidR="00076C23" w:rsidRDefault="00076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8" w:type="dxa"/>
          </w:tcPr>
          <w:p w14:paraId="1042278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F114E9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99FF21"/>
          </w:tcPr>
          <w:p w14:paraId="36DCFB83" w14:textId="67FBB6EA" w:rsidR="00194B04" w:rsidRDefault="00194B04">
            <w:r>
              <w:rPr>
                <w:rFonts w:ascii="Arial" w:hAnsi="Arial" w:cs="Arial"/>
              </w:rPr>
              <w:t xml:space="preserve">Pope Agatho to the </w:t>
            </w:r>
            <w:r w:rsidR="00187374">
              <w:rPr>
                <w:rFonts w:ascii="Arial" w:hAnsi="Arial" w:cs="Arial"/>
              </w:rPr>
              <w:t>Thi</w:t>
            </w:r>
            <w:r>
              <w:rPr>
                <w:rFonts w:ascii="Arial" w:hAnsi="Arial" w:cs="Arial"/>
              </w:rPr>
              <w:t>rd Council of Constant.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6A9A901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45C57217" w14:textId="77777777" w:rsidR="00194B04" w:rsidRDefault="00194B04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8" w:type="dxa"/>
          </w:tcPr>
          <w:p w14:paraId="42B6B7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A38B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2481B1A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60213C9" w14:textId="34A298AF" w:rsidR="00194B04" w:rsidRDefault="00187374">
            <w:r>
              <w:rPr>
                <w:rFonts w:ascii="Arial" w:hAnsi="Arial" w:cs="Arial"/>
              </w:rPr>
              <w:t>Thir</w:t>
            </w:r>
            <w:r w:rsidR="00194B04">
              <w:rPr>
                <w:rFonts w:ascii="Arial" w:hAnsi="Arial" w:cs="Arial"/>
              </w:rPr>
              <w:t>d council of Constantinople (6th ecumenical)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8BDE0B0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  <w:gridSpan w:val="2"/>
          </w:tcPr>
          <w:p w14:paraId="77616B2B" w14:textId="77777777" w:rsidR="00194B04" w:rsidRDefault="00194B04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8" w:type="dxa"/>
          </w:tcPr>
          <w:p w14:paraId="6F5949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E34D8C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E897D02" w14:textId="77777777" w:rsidR="00194B04" w:rsidRDefault="00194B04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B8D7CB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DF51FF1" w14:textId="77777777" w:rsidR="00194B04" w:rsidRDefault="00194B04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8" w:type="dxa"/>
          </w:tcPr>
          <w:p w14:paraId="5FD716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986F99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C6E28A9" w14:textId="77777777" w:rsidR="00194B04" w:rsidRDefault="00194B04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91A9C5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CED3B69" w14:textId="77777777" w:rsidR="00194B04" w:rsidRDefault="00194B04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8" w:type="dxa"/>
          </w:tcPr>
          <w:p w14:paraId="040CD1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11BE36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FFFF00"/>
          </w:tcPr>
          <w:p w14:paraId="0A216CCC" w14:textId="77777777" w:rsidR="00194B04" w:rsidRDefault="00194B04">
            <w:r>
              <w:rPr>
                <w:rFonts w:ascii="Arial" w:hAnsi="Arial" w:cs="Arial"/>
              </w:rPr>
              <w:t>Killian/Cillian of Kildare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F579345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194B04" w:rsidRDefault="00194B04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194B04" w:rsidRDefault="00194B04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194B04" w14:paraId="1BBA08F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5EEFF3E" w14:textId="77777777" w:rsidR="00194B04" w:rsidRDefault="00194B04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CC2C2C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6B7B459" w14:textId="77777777" w:rsidR="00194B04" w:rsidRDefault="00194B04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8" w:type="dxa"/>
          </w:tcPr>
          <w:p w14:paraId="108E82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6B881D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AF76DC8" w14:textId="77777777" w:rsidR="00194B04" w:rsidRDefault="00194B04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13B816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  <w:gridSpan w:val="2"/>
          </w:tcPr>
          <w:p w14:paraId="32DF130C" w14:textId="77777777" w:rsidR="00194B04" w:rsidRDefault="00194B04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8" w:type="dxa"/>
          </w:tcPr>
          <w:p w14:paraId="32EA7E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DD126B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3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194B04" w14:paraId="1959C40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 xml:space="preserve">Orthodox </w:t>
            </w:r>
            <w:r w:rsidR="00565785">
              <w:rPr>
                <w:rFonts w:ascii="Arial" w:hAnsi="Arial" w:cs="Arial"/>
                <w:b/>
                <w:bCs/>
                <w:color w:val="FFFFFF"/>
              </w:rPr>
              <w:t xml:space="preserve">Greeks </w:t>
            </w:r>
            <w:r>
              <w:rPr>
                <w:rFonts w:ascii="Arial" w:hAnsi="Arial" w:cs="Arial"/>
                <w:b/>
                <w:bCs/>
                <w:color w:val="FFFFFF"/>
              </w:rPr>
              <w:t>sack monastery of St. Maro, Lebanon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="00D216B1"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194B04" w14:paraId="5DA1846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99FF21"/>
          </w:tcPr>
          <w:p w14:paraId="23C109A5" w14:textId="77777777" w:rsidR="00194B04" w:rsidRDefault="00194B04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F9BCA05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6A1FBCE" w14:textId="77777777" w:rsidR="00194B04" w:rsidRDefault="00194B04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8" w:type="dxa"/>
          </w:tcPr>
          <w:p w14:paraId="1F45ED7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64654" w:rsidRPr="0020482F" w14:paraId="3E3AFDD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ADA96F"/>
          </w:tcPr>
          <w:p w14:paraId="42ECC86A" w14:textId="4E779C67" w:rsidR="00E64654" w:rsidRDefault="00E64654" w:rsidP="0070609E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7" w:type="dxa"/>
            <w:gridSpan w:val="2"/>
            <w:shd w:val="clear" w:color="auto" w:fill="ADA96F"/>
          </w:tcPr>
          <w:p w14:paraId="10D15630" w14:textId="7EBC97F7" w:rsidR="00E64654" w:rsidRDefault="00E64654" w:rsidP="0070609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49E43472" w14:textId="015C238E" w:rsidR="00E64654" w:rsidRDefault="00E64654" w:rsidP="0070609E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8" w:type="dxa"/>
            <w:shd w:val="clear" w:color="auto" w:fill="ADA96F"/>
          </w:tcPr>
          <w:p w14:paraId="52BCDE6B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AD8304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</w:tr>
      <w:tr w:rsidR="000D318E" w14:paraId="14AD930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ADA96F"/>
          </w:tcPr>
          <w:p w14:paraId="03424BD1" w14:textId="77777777" w:rsidR="000D318E" w:rsidRDefault="000D318E" w:rsidP="000D318E">
            <w:r>
              <w:rPr>
                <w:rFonts w:ascii="Arial" w:hAnsi="Arial" w:cs="Arial"/>
              </w:rPr>
              <w:t>Apocalypse of pseudo-Methodius</w:t>
            </w:r>
          </w:p>
          <w:p w14:paraId="67664867" w14:textId="3492EAB1" w:rsidR="000D318E" w:rsidRDefault="000D318E" w:rsidP="000D318E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0D318E" w:rsidRDefault="000D318E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3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0D318E" w:rsidRDefault="000D318E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194B04" w14:paraId="1A23076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21FF99"/>
          </w:tcPr>
          <w:p w14:paraId="61EF1703" w14:textId="77777777" w:rsidR="00194B04" w:rsidRDefault="00194B04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C52BE4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D59C097" w14:textId="77777777" w:rsidR="00194B04" w:rsidRDefault="00194B04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8" w:type="dxa"/>
          </w:tcPr>
          <w:p w14:paraId="773E60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43A43" w:rsidRPr="0020482F" w14:paraId="24C0D73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99"/>
          </w:tcPr>
          <w:p w14:paraId="6E8C5DD5" w14:textId="5DB38153" w:rsidR="00E43A43" w:rsidRDefault="00E43A43" w:rsidP="00E43A43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19F8A78C" w14:textId="41771BB0" w:rsidR="00E43A43" w:rsidRDefault="00E43A43" w:rsidP="003D45FF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3" w:type="dxa"/>
            <w:gridSpan w:val="20"/>
            <w:shd w:val="clear" w:color="auto" w:fill="FFFF99"/>
          </w:tcPr>
          <w:p w14:paraId="6F5ED93C" w14:textId="6EC6A96F" w:rsidR="00E43A43" w:rsidRPr="0020482F" w:rsidRDefault="00E43A43" w:rsidP="00565785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194B04" w14:paraId="3E93C21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4CDF0B99" w14:textId="77777777" w:rsidR="00194B04" w:rsidRDefault="00194B04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3CCD3FC" w14:textId="77777777" w:rsidR="00194B04" w:rsidRDefault="00194B04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8" w:type="dxa"/>
            <w:shd w:val="clear" w:color="auto" w:fill="99CCFF"/>
          </w:tcPr>
          <w:p w14:paraId="03ED37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3A1D9E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4589E2F8" w14:textId="77777777" w:rsidR="00194B04" w:rsidRDefault="00194B04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5D50C2C" w14:textId="77777777" w:rsidR="00194B04" w:rsidRDefault="00194B04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8" w:type="dxa"/>
            <w:shd w:val="clear" w:color="auto" w:fill="99CCFF"/>
          </w:tcPr>
          <w:p w14:paraId="6940EA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B886E2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ADA96F"/>
          </w:tcPr>
          <w:p w14:paraId="233081B4" w14:textId="77777777" w:rsidR="00194B04" w:rsidRDefault="00194B04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7" w:type="dxa"/>
            <w:gridSpan w:val="2"/>
            <w:shd w:val="clear" w:color="auto" w:fill="ADA96F"/>
          </w:tcPr>
          <w:p w14:paraId="16EC9EB3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E90F75F" w14:textId="77777777" w:rsidR="00194B04" w:rsidRDefault="00194B04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8" w:type="dxa"/>
            <w:shd w:val="clear" w:color="auto" w:fill="ADA96F"/>
          </w:tcPr>
          <w:p w14:paraId="6A6EAF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6E4A99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BF7C70E" w14:textId="77777777" w:rsidR="00194B04" w:rsidRDefault="00194B04">
            <w:r>
              <w:rPr>
                <w:rFonts w:ascii="Arial" w:hAnsi="Arial" w:cs="Arial"/>
              </w:rPr>
              <w:t xml:space="preserve">Anastasius of </w:t>
            </w:r>
            <w:r w:rsidR="0030598E">
              <w:rPr>
                <w:rFonts w:ascii="Arial" w:hAnsi="Arial" w:cs="Arial"/>
              </w:rPr>
              <w:t>Sinai</w:t>
            </w:r>
            <w:r>
              <w:rPr>
                <w:rFonts w:ascii="Arial" w:hAnsi="Arial" w:cs="Arial"/>
              </w:rPr>
              <w:t xml:space="preserve"> (= of Sinaita)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B9C56F3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7C093A6" w14:textId="77777777" w:rsidR="00194B04" w:rsidRDefault="00194B04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8" w:type="dxa"/>
          </w:tcPr>
          <w:p w14:paraId="61ED2C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1863AC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D49DCBD" w14:textId="77777777" w:rsidR="00194B04" w:rsidRDefault="00194B04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5A64049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5FD13A7" w14:textId="77777777" w:rsidR="00194B04" w:rsidRDefault="00194B04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8" w:type="dxa"/>
          </w:tcPr>
          <w:p w14:paraId="28E7AD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D228B6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194B04" w:rsidRDefault="00194B04" w:rsidP="00A24BA4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194B04" w:rsidRDefault="00194B04" w:rsidP="00A24BA4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194B04" w:rsidRDefault="00D216B1" w:rsidP="00A24BA4">
            <w:r>
              <w:rPr>
                <w:rFonts w:ascii="Arial" w:hAnsi="Arial" w:cs="Arial"/>
              </w:rPr>
              <w:t>per</w:t>
            </w:r>
            <w:r w:rsidR="00194B04">
              <w:rPr>
                <w:rFonts w:ascii="Arial" w:hAnsi="Arial" w:cs="Arial"/>
              </w:rPr>
              <w:t xml:space="preserve"> </w:t>
            </w:r>
            <w:r w:rsidR="00194B04" w:rsidRPr="0006056E">
              <w:rPr>
                <w:rFonts w:ascii="Arial" w:hAnsi="Arial" w:cs="Arial"/>
                <w:i/>
              </w:rPr>
              <w:t>World Christian Trends AD 30-AD 2200</w:t>
            </w:r>
            <w:r w:rsidR="00194B04">
              <w:rPr>
                <w:rFonts w:ascii="Arial" w:hAnsi="Arial" w:cs="Arial"/>
              </w:rPr>
              <w:t xml:space="preserve"> p.119</w:t>
            </w:r>
          </w:p>
        </w:tc>
      </w:tr>
      <w:tr w:rsidR="00194B04" w14:paraId="7B300A3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194B04" w:rsidRDefault="00194B04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194B04" w:rsidRDefault="00194B04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194B04" w:rsidRDefault="00194B04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565785" w14:paraId="10B8A55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</w:tcPr>
          <w:p w14:paraId="51F0A3D0" w14:textId="5E8F1BCE" w:rsidR="00565785" w:rsidRDefault="00565785" w:rsidP="00565785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565785" w:rsidRDefault="00565785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565785" w:rsidRDefault="00565785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194B04" w14:paraId="43A917D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194B04" w:rsidRDefault="00187374" w:rsidP="00A24BA4">
            <w:r>
              <w:rPr>
                <w:rFonts w:ascii="Arial" w:hAnsi="Arial" w:cs="Arial"/>
                <w:b/>
                <w:bCs/>
              </w:rPr>
              <w:t>Seco</w:t>
            </w:r>
            <w:r w:rsidR="00194B04">
              <w:rPr>
                <w:rFonts w:ascii="Arial" w:hAnsi="Arial" w:cs="Arial"/>
                <w:b/>
                <w:bCs/>
              </w:rPr>
              <w:t>nd Buddhist persecution of Christians in China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194B04" w:rsidRDefault="00194B04" w:rsidP="00A24BA4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194B04" w:rsidRDefault="00D216B1" w:rsidP="00A24BA4">
            <w:r>
              <w:rPr>
                <w:rFonts w:ascii="Arial" w:hAnsi="Arial" w:cs="Arial"/>
              </w:rPr>
              <w:t>per</w:t>
            </w:r>
            <w:r w:rsidR="00194B04">
              <w:rPr>
                <w:rFonts w:ascii="Arial" w:hAnsi="Arial" w:cs="Arial"/>
              </w:rPr>
              <w:t xml:space="preserve"> </w:t>
            </w:r>
            <w:r w:rsidR="00194B04" w:rsidRPr="0006056E">
              <w:rPr>
                <w:rFonts w:ascii="Arial" w:hAnsi="Arial" w:cs="Arial"/>
                <w:i/>
              </w:rPr>
              <w:t>World Christian Trends AD 30-AD 2200</w:t>
            </w:r>
            <w:r w:rsidR="00194B04">
              <w:rPr>
                <w:rFonts w:ascii="Arial" w:hAnsi="Arial" w:cs="Arial"/>
              </w:rPr>
              <w:t xml:space="preserve"> p.119</w:t>
            </w:r>
          </w:p>
        </w:tc>
      </w:tr>
      <w:tr w:rsidR="00194B04" w14:paraId="358A8C0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194B04" w:rsidRPr="00513410" w:rsidRDefault="00194B04" w:rsidP="00401939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194B04" w:rsidRDefault="00194B04" w:rsidP="00401939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194B04" w:rsidRDefault="00D216B1" w:rsidP="00401939">
            <w:r>
              <w:rPr>
                <w:rFonts w:ascii="Arial" w:hAnsi="Arial" w:cs="Arial"/>
              </w:rPr>
              <w:t>per</w:t>
            </w:r>
            <w:r w:rsidR="00194B04">
              <w:rPr>
                <w:rFonts w:ascii="Arial" w:hAnsi="Arial" w:cs="Arial"/>
              </w:rPr>
              <w:t xml:space="preserve"> </w:t>
            </w:r>
            <w:r w:rsidR="00194B04" w:rsidRPr="0006056E">
              <w:rPr>
                <w:rFonts w:ascii="Arial" w:hAnsi="Arial" w:cs="Arial"/>
                <w:i/>
              </w:rPr>
              <w:t>World Christian Trends AD 30-AD 2200</w:t>
            </w:r>
            <w:r w:rsidR="00194B04">
              <w:rPr>
                <w:rFonts w:ascii="Arial" w:hAnsi="Arial" w:cs="Arial"/>
              </w:rPr>
              <w:t xml:space="preserve"> p.119</w:t>
            </w:r>
          </w:p>
        </w:tc>
      </w:tr>
      <w:tr w:rsidR="00194B04" w14:paraId="503959F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3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194B04" w14:paraId="022A788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194B04" w:rsidRDefault="00194B04" w:rsidP="00407898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194B04" w:rsidRDefault="00194B04" w:rsidP="00407898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194B04" w:rsidRDefault="00194B04" w:rsidP="00407898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194B04" w14:paraId="7DDFBD9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25E79A2" w14:textId="77777777" w:rsidR="00194B04" w:rsidRDefault="00194B04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D6D043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A484E1D" w14:textId="77777777" w:rsidR="00194B04" w:rsidRDefault="00194B04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8" w:type="dxa"/>
          </w:tcPr>
          <w:p w14:paraId="12E959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565785" w14:paraId="338E9B4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</w:tcPr>
          <w:p w14:paraId="6E031301" w14:textId="6E35DDE1" w:rsidR="00565785" w:rsidRDefault="00565785" w:rsidP="00565785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565785" w:rsidRDefault="00565785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565785" w:rsidRDefault="00565785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194B04" w14:paraId="27170D8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0E6F37E" w14:textId="77777777" w:rsidR="00194B04" w:rsidRDefault="00194B04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717EB50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BAB1AEE" w14:textId="77777777" w:rsidR="00194B04" w:rsidRDefault="00194B04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8" w:type="dxa"/>
          </w:tcPr>
          <w:p w14:paraId="5E34EA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5EEA5B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A6DE288" w14:textId="77777777" w:rsidR="00194B04" w:rsidRDefault="00194B04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4985EFD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480D2C0" w14:textId="77777777" w:rsidR="00194B04" w:rsidRDefault="00194B04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8" w:type="dxa"/>
          </w:tcPr>
          <w:p w14:paraId="5D21C4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D318E" w14:paraId="750D200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09405C4B" w14:textId="5595A3DD" w:rsidR="000D318E" w:rsidRDefault="000D318E" w:rsidP="000D318E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0D318E" w:rsidRDefault="000D318E" w:rsidP="00EC08F9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0D318E" w:rsidRDefault="000D318E" w:rsidP="00EC08F9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194B04" w14:paraId="0675A3E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3929B4A" w14:textId="77777777" w:rsidR="00194B04" w:rsidRDefault="00194B04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A5C2B5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CF7910E" w14:textId="77777777" w:rsidR="00194B04" w:rsidRDefault="00194B04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8" w:type="dxa"/>
          </w:tcPr>
          <w:p w14:paraId="0084A8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EF31E8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6A1C78C7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  <w:gridSpan w:val="2"/>
          </w:tcPr>
          <w:p w14:paraId="6152512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3" w:type="dxa"/>
            <w:gridSpan w:val="20"/>
          </w:tcPr>
          <w:p w14:paraId="2E00C786" w14:textId="77777777" w:rsidR="00194B04" w:rsidRPr="0020482F" w:rsidRDefault="00194B04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194B04" w14:paraId="068B9E2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7FE7A38B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  <w:gridSpan w:val="2"/>
          </w:tcPr>
          <w:p w14:paraId="7479FECF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3" w:type="dxa"/>
            <w:gridSpan w:val="20"/>
          </w:tcPr>
          <w:p w14:paraId="07313A06" w14:textId="77777777" w:rsidR="00194B04" w:rsidRPr="0020482F" w:rsidRDefault="00194B04" w:rsidP="005002F9">
            <w:pPr>
              <w:rPr>
                <w:rFonts w:ascii="Arial" w:hAnsi="Arial"/>
              </w:rPr>
            </w:pPr>
          </w:p>
        </w:tc>
      </w:tr>
      <w:tr w:rsidR="00194B04" w14:paraId="1D5E8F7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53FB4FC" w14:textId="77777777" w:rsidR="00194B04" w:rsidRDefault="00194B04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80EE775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ED27163" w14:textId="66D723E9" w:rsidR="00194B04" w:rsidRDefault="00516897">
            <w:r>
              <w:rPr>
                <w:rFonts w:ascii="Arial" w:hAnsi="Arial" w:cs="Arial"/>
              </w:rPr>
              <w:t>mid-7th</w:t>
            </w:r>
            <w:r w:rsidR="00194B04">
              <w:rPr>
                <w:rFonts w:ascii="Arial" w:hAnsi="Arial" w:cs="Arial"/>
              </w:rPr>
              <w:t xml:space="preserve"> cent.</w:t>
            </w:r>
          </w:p>
        </w:tc>
        <w:tc>
          <w:tcPr>
            <w:tcW w:w="538" w:type="dxa"/>
          </w:tcPr>
          <w:p w14:paraId="0A549C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3FA530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FB2B0D4" w14:textId="77777777" w:rsidR="00194B04" w:rsidRDefault="00194B04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536A4BD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  <w:gridSpan w:val="2"/>
          </w:tcPr>
          <w:p w14:paraId="6C5A9377" w14:textId="77777777" w:rsidR="00194B04" w:rsidRDefault="00194B0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8" w:type="dxa"/>
          </w:tcPr>
          <w:p w14:paraId="69D82D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D85F8B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194B04" w:rsidRDefault="00194B04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194B04" w:rsidRDefault="00194B0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3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194B04" w:rsidRDefault="00194B04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194B04" w14:paraId="4362028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37A31C9C" w14:textId="77777777" w:rsidR="00194B04" w:rsidRDefault="00194B04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78D52E2" w14:textId="77777777" w:rsidR="00194B04" w:rsidRDefault="00194B04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8" w:type="dxa"/>
            <w:shd w:val="clear" w:color="auto" w:fill="99CCFF"/>
          </w:tcPr>
          <w:p w14:paraId="53B163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2355BAD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21FF99"/>
          </w:tcPr>
          <w:p w14:paraId="220748B0" w14:textId="77777777" w:rsidR="00194B04" w:rsidRDefault="00194B04" w:rsidP="00E8236F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C7C4D66" w14:textId="77777777" w:rsidR="00194B04" w:rsidRDefault="00194B04" w:rsidP="00A24BA4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3" w:type="dxa"/>
            <w:gridSpan w:val="20"/>
            <w:shd w:val="clear" w:color="auto" w:fill="FFFF00"/>
          </w:tcPr>
          <w:p w14:paraId="17B20425" w14:textId="2DBFB26D" w:rsidR="00194B04" w:rsidRPr="00E8236F" w:rsidRDefault="00D216B1" w:rsidP="00E8236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="00194B04" w:rsidRPr="00E8236F">
              <w:rPr>
                <w:rFonts w:ascii="Arial" w:hAnsi="Arial" w:cs="Arial"/>
                <w:color w:val="000000"/>
              </w:rPr>
              <w:t xml:space="preserve"> </w:t>
            </w:r>
            <w:r w:rsidR="00194B04"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="00194B04"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565785" w14:paraId="652BB3E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CC99"/>
          </w:tcPr>
          <w:p w14:paraId="2F150154" w14:textId="0B9F65BF" w:rsidR="00565785" w:rsidRDefault="00565785" w:rsidP="0056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53E0C8EF" w14:textId="780CC573" w:rsidR="00565785" w:rsidRDefault="0056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3" w:type="dxa"/>
            <w:gridSpan w:val="20"/>
            <w:shd w:val="clear" w:color="auto" w:fill="FFCC99"/>
          </w:tcPr>
          <w:p w14:paraId="1A73BD23" w14:textId="34FE0E2D" w:rsidR="00565785" w:rsidRPr="0020482F" w:rsidRDefault="00565785" w:rsidP="005657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194B04" w14:paraId="2A571E2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AEE6556" w14:textId="77777777" w:rsidR="00194B04" w:rsidRDefault="00194B04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6B25ECC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3EB87AF" w14:textId="77777777" w:rsidR="00194B04" w:rsidRDefault="00194B04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8" w:type="dxa"/>
          </w:tcPr>
          <w:p w14:paraId="0DC11A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74B9AF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6B2D6B9A" w14:textId="77777777" w:rsidR="00194B04" w:rsidRDefault="00194B04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885E92F" w14:textId="77777777" w:rsidR="00194B04" w:rsidRDefault="00194B0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8" w:type="dxa"/>
            <w:shd w:val="clear" w:color="auto" w:fill="99CCFF"/>
          </w:tcPr>
          <w:p w14:paraId="544F7B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B18012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5A84F2B6" w14:textId="77777777" w:rsidR="00194B04" w:rsidRDefault="00194B04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960090F" w14:textId="77777777" w:rsidR="00194B04" w:rsidRDefault="00194B0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8" w:type="dxa"/>
            <w:shd w:val="clear" w:color="auto" w:fill="99CCFF"/>
          </w:tcPr>
          <w:p w14:paraId="34484F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4ED2827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2F17163" w14:textId="77777777" w:rsidR="00194B04" w:rsidRDefault="00194B04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397C79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0D0E9E3" w14:textId="77777777" w:rsidR="00194B04" w:rsidRDefault="00194B04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8" w:type="dxa"/>
          </w:tcPr>
          <w:p w14:paraId="59A970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D318E" w14:paraId="0D59F07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63E65211" w14:textId="4AAF8521" w:rsidR="000D318E" w:rsidRDefault="000D318E" w:rsidP="000D318E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0D318E" w:rsidRDefault="000D318E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0D318E" w:rsidRDefault="000D318E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194B04" w14:paraId="53D5B08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</w:tcPr>
          <w:p w14:paraId="4E69B514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Boniface, missionary to the Germans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7777777" w:rsidR="00194B04" w:rsidRDefault="00194B04" w:rsidP="00A24BA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(Netherlands)</w:t>
            </w:r>
          </w:p>
        </w:tc>
      </w:tr>
      <w:tr w:rsidR="00194B04" w14:paraId="1B51F4E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194B04" w:rsidRDefault="00565785">
            <w:r>
              <w:rPr>
                <w:rFonts w:ascii="Arial" w:hAnsi="Arial" w:cs="Arial"/>
              </w:rPr>
              <w:t xml:space="preserve">8M </w:t>
            </w:r>
            <w:r w:rsidR="00194B04">
              <w:rPr>
                <w:rFonts w:ascii="Arial" w:hAnsi="Arial" w:cs="Arial"/>
              </w:rPr>
              <w:t>Uighurs convert from Nestorianism to Manichaeism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194B04" w:rsidRDefault="00194B04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3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194B04" w:rsidRDefault="00194B04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0D318E" w14:paraId="2CF13F6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08D0A4AB" w14:textId="0C14144D" w:rsidR="000D318E" w:rsidRDefault="000D318E" w:rsidP="000D318E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0D318E" w:rsidRDefault="000D318E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0D318E" w:rsidRDefault="000D318E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64662C" w14:paraId="5D1353C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</w:tcPr>
          <w:p w14:paraId="1E7E84C7" w14:textId="16763D14" w:rsidR="0064662C" w:rsidRDefault="00A95DDC" w:rsidP="003D45FF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64662C" w:rsidRDefault="00A95DDC" w:rsidP="003D45FF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64662C" w:rsidRDefault="00A95DDC" w:rsidP="003D45FF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94B04" w14:paraId="18CD1F5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E1A6534" w14:textId="623E0F89" w:rsidR="00194B04" w:rsidRDefault="00194B04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</w:t>
            </w:r>
            <w:r w:rsidR="000464A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palimpsest)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5A94F5D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  <w:gridSpan w:val="2"/>
          </w:tcPr>
          <w:p w14:paraId="1B56639A" w14:textId="77777777" w:rsidR="00194B04" w:rsidRDefault="00194B04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8" w:type="dxa"/>
          </w:tcPr>
          <w:p w14:paraId="5C37C2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6CA2AD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21FF99"/>
          </w:tcPr>
          <w:p w14:paraId="103766DB" w14:textId="77777777" w:rsidR="00194B04" w:rsidRDefault="00194B04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8719FC6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A0B3BF4" w14:textId="77777777" w:rsidR="00194B04" w:rsidRDefault="00194B04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8" w:type="dxa"/>
          </w:tcPr>
          <w:p w14:paraId="1C07F5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D318E" w14:paraId="536FE85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79CFB279" w14:textId="362D0D3F" w:rsidR="000D318E" w:rsidRDefault="000D318E" w:rsidP="000D318E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0D318E" w:rsidRDefault="000D318E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0D318E" w:rsidRDefault="000D318E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194B04" w14:paraId="3387E5C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3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194B04" w14:paraId="5B85F34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F85C725" w14:textId="77777777" w:rsidR="00194B04" w:rsidRDefault="00194B04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A35D2D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DE5B036" w14:textId="77777777" w:rsidR="00194B04" w:rsidRDefault="00194B04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8" w:type="dxa"/>
          </w:tcPr>
          <w:p w14:paraId="3FA5CD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D64123" w14:paraId="1E32388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C7F483F" w14:textId="07AFA5E8" w:rsidR="00D64123" w:rsidRDefault="00D64123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A0366A9" w14:textId="77777777" w:rsidR="00D64123" w:rsidRDefault="00D641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D64123" w:rsidRDefault="00D641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D64123" w:rsidRDefault="00D6412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194B04" w14:paraId="71D17AB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CD3F9A3" w14:textId="77777777" w:rsidR="00194B04" w:rsidRDefault="00194B04">
            <w:r>
              <w:rPr>
                <w:rFonts w:ascii="Arial" w:hAnsi="Arial" w:cs="Arial"/>
              </w:rPr>
              <w:t>Cosmas of Maiuma / Jerusalem. Iconophile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B1CB72F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194B04" w:rsidRDefault="00194B04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194B04" w:rsidRDefault="00194B04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194B04" w14:paraId="68EBBEA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0C5CC939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194B04" w:rsidRDefault="00194B04">
            <w:pPr>
              <w:rPr>
                <w:rFonts w:ascii="Arial" w:hAnsi="Arial" w:cs="Arial"/>
                <w:color w:val="000000"/>
              </w:rPr>
            </w:pPr>
          </w:p>
        </w:tc>
      </w:tr>
      <w:tr w:rsidR="00194B04" w14:paraId="1C7D4EB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tcBorders>
              <w:bottom w:val="single" w:sz="4" w:space="0" w:color="auto"/>
            </w:tcBorders>
          </w:tcPr>
          <w:p w14:paraId="36FDA7F1" w14:textId="77777777" w:rsidR="00194B04" w:rsidRDefault="00194B04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4BAF203D" w14:textId="77777777" w:rsidR="00194B04" w:rsidRDefault="00194B04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1874B2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A24D9A" w14:paraId="649CD5B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ADA96F"/>
          </w:tcPr>
          <w:p w14:paraId="0E428AE5" w14:textId="77777777" w:rsidR="00194B04" w:rsidRDefault="00194B04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7" w:type="dxa"/>
            <w:gridSpan w:val="2"/>
            <w:shd w:val="clear" w:color="auto" w:fill="ADA96F"/>
          </w:tcPr>
          <w:p w14:paraId="29D72BB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3EB3D721" w14:textId="77777777" w:rsidR="00194B04" w:rsidRDefault="00194B04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8" w:type="dxa"/>
            <w:shd w:val="clear" w:color="auto" w:fill="ADA96F"/>
          </w:tcPr>
          <w:p w14:paraId="1450DE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16B3EE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6FBFB09C" w14:textId="77777777" w:rsidR="00194B04" w:rsidRDefault="00194B04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7E7366D" w14:textId="77777777" w:rsidR="00194B04" w:rsidRDefault="00194B04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8" w:type="dxa"/>
            <w:shd w:val="clear" w:color="auto" w:fill="99CCFF"/>
          </w:tcPr>
          <w:p w14:paraId="6C1FC0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6C9268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A5837A5" w14:textId="77777777" w:rsidR="00194B04" w:rsidRDefault="00194B04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55BA31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78C5D6E" w14:textId="77777777" w:rsidR="00194B04" w:rsidRDefault="00194B04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8" w:type="dxa"/>
          </w:tcPr>
          <w:p w14:paraId="6EE928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70F4B3F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DD6B24D" w14:textId="77777777" w:rsidR="00194B04" w:rsidRDefault="00194B04" w:rsidP="00647C6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082F77B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B5D1CC5" w14:textId="77777777" w:rsidR="00194B04" w:rsidRDefault="00194B04" w:rsidP="00647C6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8" w:type="dxa"/>
          </w:tcPr>
          <w:p w14:paraId="6E25B1C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2170911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21FF99"/>
          </w:tcPr>
          <w:p w14:paraId="76A93B69" w14:textId="77777777" w:rsidR="00194B04" w:rsidRDefault="00194B04" w:rsidP="000642BC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555910F9" w14:textId="77777777" w:rsidR="00194B04" w:rsidRDefault="00194B04" w:rsidP="000572F0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3" w:type="dxa"/>
            <w:gridSpan w:val="20"/>
          </w:tcPr>
          <w:p w14:paraId="54ECF49A" w14:textId="77777777" w:rsidR="00194B04" w:rsidRPr="0020482F" w:rsidRDefault="00194B04" w:rsidP="000642B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194B04" w14:paraId="16C1A49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67BBEDA" w14:textId="77777777" w:rsidR="00194B04" w:rsidRDefault="00194B04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455AFA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6414AB3" w14:textId="77777777" w:rsidR="00194B04" w:rsidRDefault="00194B04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8" w:type="dxa"/>
          </w:tcPr>
          <w:p w14:paraId="71DBA0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ED2FE4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194B04" w:rsidRDefault="00194B04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194B04" w:rsidRDefault="00194B04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194B04" w:rsidRDefault="00194B04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B04" w14:paraId="71BDDBF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F70EDC8" w14:textId="77777777" w:rsidR="00194B04" w:rsidRDefault="00194B04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A5F20B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E761D11" w14:textId="77777777" w:rsidR="00194B04" w:rsidRDefault="00194B04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8" w:type="dxa"/>
          </w:tcPr>
          <w:p w14:paraId="3445C4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6B07EE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21FF99"/>
          </w:tcPr>
          <w:p w14:paraId="1BAC9A47" w14:textId="77777777" w:rsidR="00194B04" w:rsidRDefault="00194B04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7A75FE6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B16C6AE" w14:textId="77777777" w:rsidR="00194B04" w:rsidRDefault="00194B04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8" w:type="dxa"/>
          </w:tcPr>
          <w:p w14:paraId="33D0F0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614E22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2C00E5B8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  <w:gridSpan w:val="2"/>
          </w:tcPr>
          <w:p w14:paraId="3979851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3" w:type="dxa"/>
            <w:gridSpan w:val="20"/>
          </w:tcPr>
          <w:p w14:paraId="05F43EAB" w14:textId="77777777" w:rsidR="00194B04" w:rsidRPr="0020482F" w:rsidRDefault="00194B04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194B04" w14:paraId="3B19F6B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A344582" w14:textId="77777777" w:rsidR="00194B04" w:rsidRDefault="00194B0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25B8289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BABBAB4" w14:textId="77777777" w:rsidR="00194B04" w:rsidRDefault="00194B04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8" w:type="dxa"/>
          </w:tcPr>
          <w:p w14:paraId="46266B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35F8F5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E1A0C4A" w14:textId="77777777" w:rsidR="00194B04" w:rsidRDefault="00194B0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85655DC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328D72E" w14:textId="77777777" w:rsidR="00194B04" w:rsidRDefault="00194B04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8" w:type="dxa"/>
          </w:tcPr>
          <w:p w14:paraId="70D3B5B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D318E" w14:paraId="3161AB7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5859A028" w14:textId="469D72EA" w:rsidR="000D318E" w:rsidRDefault="000D318E" w:rsidP="000D318E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  <w:gridSpan w:val="2"/>
          </w:tcPr>
          <w:p w14:paraId="0161F8F9" w14:textId="77777777" w:rsidR="000D318E" w:rsidRDefault="000D318E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3" w:type="dxa"/>
            <w:gridSpan w:val="20"/>
          </w:tcPr>
          <w:p w14:paraId="6C05B0EF" w14:textId="088C9974" w:rsidR="000D318E" w:rsidRPr="0020482F" w:rsidRDefault="000D318E" w:rsidP="00FE22F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194B04" w14:paraId="7B970B1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AFB208A" w14:textId="77777777" w:rsidR="00194B04" w:rsidRDefault="00194B04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F1C05BA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114A83B" w14:textId="77777777" w:rsidR="00194B04" w:rsidRDefault="00194B04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8" w:type="dxa"/>
          </w:tcPr>
          <w:p w14:paraId="2086BC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BD3108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21FF99"/>
          </w:tcPr>
          <w:p w14:paraId="6C90F21A" w14:textId="77777777" w:rsidR="00194B04" w:rsidRDefault="00194B04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FA4C8C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FB670F3" w14:textId="77777777" w:rsidR="00194B04" w:rsidRDefault="00194B04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8" w:type="dxa"/>
          </w:tcPr>
          <w:p w14:paraId="5517F6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390C1B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21FF99"/>
          </w:tcPr>
          <w:p w14:paraId="4B2ECBD0" w14:textId="77777777" w:rsidR="00194B04" w:rsidRDefault="00194B04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D4DB53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92CEF59" w14:textId="77777777" w:rsidR="00194B04" w:rsidRDefault="00194B0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8" w:type="dxa"/>
          </w:tcPr>
          <w:p w14:paraId="1BE6D4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8DE619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3638A2D" w14:textId="77777777" w:rsidR="00194B04" w:rsidRDefault="00194B04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CB8C93F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80D5B1E" w14:textId="77777777" w:rsidR="00194B04" w:rsidRDefault="00194B0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8" w:type="dxa"/>
          </w:tcPr>
          <w:p w14:paraId="736D50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A2457F" w:rsidRPr="00A2457F" w14:paraId="707F446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A2457F" w:rsidRDefault="00A2457F" w:rsidP="00CA1216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A2457F" w:rsidRDefault="00A2457F" w:rsidP="00CA1216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A2457F" w:rsidRPr="00A2457F" w:rsidRDefault="00A2457F" w:rsidP="00CA1216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194B04" w14:paraId="396C828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651BE2F" w14:textId="77777777" w:rsidR="00194B04" w:rsidRDefault="00194B04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8F9E7F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645C9B9" w14:textId="77777777" w:rsidR="00194B04" w:rsidRDefault="00194B04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8" w:type="dxa"/>
          </w:tcPr>
          <w:p w14:paraId="2E589E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A1CF88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2D80049" w14:textId="77777777" w:rsidR="00194B04" w:rsidRDefault="00194B04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38FAD7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9FD6F04" w14:textId="77777777" w:rsidR="00194B04" w:rsidRDefault="00194B04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8" w:type="dxa"/>
          </w:tcPr>
          <w:p w14:paraId="4A98B1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76B03E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194B04" w:rsidRDefault="00194B04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194B04" w:rsidRDefault="00194B04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194B04" w:rsidRDefault="00194B04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194B04" w14:paraId="0C1EFD8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8D6600"/>
          </w:tcPr>
          <w:p w14:paraId="7F81B305" w14:textId="77777777" w:rsidR="00194B04" w:rsidRDefault="00194B04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DBDBB8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8D6600"/>
          </w:tcPr>
          <w:p w14:paraId="62D1106C" w14:textId="77777777" w:rsidR="00194B04" w:rsidRDefault="00194B0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8" w:type="dxa"/>
            <w:shd w:val="clear" w:color="auto" w:fill="8D6600"/>
          </w:tcPr>
          <w:p w14:paraId="096FF7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3427B1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194B04" w14:paraId="0A74B6E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878851C" w14:textId="77777777" w:rsidR="00194B04" w:rsidRDefault="00194B04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2974AA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117CD73" w14:textId="77777777" w:rsidR="00194B04" w:rsidRDefault="00194B04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8" w:type="dxa"/>
          </w:tcPr>
          <w:p w14:paraId="093174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650695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194B04" w:rsidRDefault="00194B04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194B04" w:rsidRDefault="00194B04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194B04" w:rsidRDefault="00194B04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194B04" w14:paraId="4C86A21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5E4FEBF" w14:textId="77777777" w:rsidR="00194B04" w:rsidRDefault="00194B04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D0DD9A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7649817" w14:textId="77777777" w:rsidR="00194B04" w:rsidRDefault="00194B04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8" w:type="dxa"/>
          </w:tcPr>
          <w:p w14:paraId="292B86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2CE7343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40536D4" w14:textId="77777777" w:rsidR="00194B04" w:rsidRDefault="00194B04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715412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57047DC" w14:textId="77777777" w:rsidR="00194B04" w:rsidRDefault="00194B04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8" w:type="dxa"/>
          </w:tcPr>
          <w:p w14:paraId="7F8197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535B050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CCA8476" w14:textId="77777777" w:rsidR="00194B04" w:rsidRDefault="00194B04" w:rsidP="00647C61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04866FA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4A362EE" w14:textId="77777777" w:rsidR="00194B04" w:rsidRDefault="00194B04" w:rsidP="00647C6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8" w:type="dxa"/>
          </w:tcPr>
          <w:p w14:paraId="7B1723B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CD65CC" w:rsidRPr="0020482F" w14:paraId="7CAF595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49B02C6C" w14:textId="6AA03713" w:rsidR="00CD65CC" w:rsidRDefault="00CD65CC" w:rsidP="00CD6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  <w:gridSpan w:val="2"/>
          </w:tcPr>
          <w:p w14:paraId="06A50C92" w14:textId="0767CE17" w:rsidR="00CD65CC" w:rsidRDefault="00CD65CC" w:rsidP="00647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3" w:type="dxa"/>
            <w:gridSpan w:val="20"/>
          </w:tcPr>
          <w:p w14:paraId="4732A34B" w14:textId="44AE6849" w:rsidR="00CD65CC" w:rsidRPr="0020482F" w:rsidRDefault="00CD65CC" w:rsidP="00CD65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194B04" w14:paraId="6124DDC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65DD4E96" w14:textId="77777777" w:rsidR="00194B04" w:rsidRDefault="00194B04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61CB74A" w14:textId="77777777" w:rsidR="00194B04" w:rsidRDefault="00194B04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8" w:type="dxa"/>
            <w:shd w:val="clear" w:color="auto" w:fill="99CCFF"/>
          </w:tcPr>
          <w:p w14:paraId="46B09A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FDE757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5E5CC135" w14:textId="77777777" w:rsidR="00194B04" w:rsidRDefault="00194B04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76CE4A6" w14:textId="77777777" w:rsidR="00194B04" w:rsidRDefault="00194B0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8" w:type="dxa"/>
            <w:shd w:val="clear" w:color="auto" w:fill="99CCFF"/>
          </w:tcPr>
          <w:p w14:paraId="178C78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6AE364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144D680B" w14:textId="77777777" w:rsidR="00194B04" w:rsidRDefault="00194B04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89D33C0" w14:textId="77777777" w:rsidR="00194B04" w:rsidRDefault="00194B0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8" w:type="dxa"/>
            <w:shd w:val="clear" w:color="auto" w:fill="99CCFF"/>
          </w:tcPr>
          <w:p w14:paraId="41D751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679ECB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ADA96F"/>
          </w:tcPr>
          <w:p w14:paraId="7465EF87" w14:textId="77777777" w:rsidR="00194B04" w:rsidRDefault="00194B04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7" w:type="dxa"/>
            <w:gridSpan w:val="2"/>
            <w:shd w:val="clear" w:color="auto" w:fill="ADA96F"/>
          </w:tcPr>
          <w:p w14:paraId="05A2F9C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58559C03" w14:textId="77777777" w:rsidR="00194B04" w:rsidRDefault="00194B04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8" w:type="dxa"/>
            <w:shd w:val="clear" w:color="auto" w:fill="ADA96F"/>
          </w:tcPr>
          <w:p w14:paraId="674F12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C879FF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E7BD8D7" w14:textId="77777777" w:rsidR="00194B04" w:rsidRDefault="00194B04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03A835A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FCDE5F7" w14:textId="77777777" w:rsidR="00194B04" w:rsidRDefault="00194B0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8" w:type="dxa"/>
          </w:tcPr>
          <w:p w14:paraId="28FC1F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99AD69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A0FC2A2" w14:textId="77777777" w:rsidR="00194B04" w:rsidRDefault="00194B04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9AA91C6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FA7395D" w14:textId="77777777" w:rsidR="00194B04" w:rsidRDefault="00194B0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8" w:type="dxa"/>
          </w:tcPr>
          <w:p w14:paraId="5D5075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07A8C67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426A158" w14:textId="77777777" w:rsidR="00194B04" w:rsidRDefault="00194B04" w:rsidP="00647C61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9085B93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0ADEF7E" w14:textId="77777777" w:rsidR="00194B04" w:rsidRDefault="00194B04" w:rsidP="00647C61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8" w:type="dxa"/>
          </w:tcPr>
          <w:p w14:paraId="1BC98D7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C65E5E" w:rsidRPr="0020482F" w14:paraId="1B80761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70D386FE" w14:textId="70749109" w:rsidR="00C65E5E" w:rsidRDefault="00A24D9A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</w:t>
            </w:r>
            <w:r w:rsidR="00C65E5E">
              <w:rPr>
                <w:rFonts w:ascii="Arial" w:hAnsi="Arial" w:cs="Arial"/>
              </w:rPr>
              <w:t>nd Synod of Quierzy/Chiersy under Hincmar of Reims</w:t>
            </w:r>
          </w:p>
        </w:tc>
        <w:tc>
          <w:tcPr>
            <w:tcW w:w="1172" w:type="dxa"/>
            <w:gridSpan w:val="2"/>
          </w:tcPr>
          <w:p w14:paraId="7DEEB974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3" w:type="dxa"/>
            <w:gridSpan w:val="20"/>
          </w:tcPr>
          <w:p w14:paraId="4A4D88A8" w14:textId="5BCCF5EF" w:rsidR="00C65E5E" w:rsidRPr="0020482F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C65E5E" w:rsidRPr="0020482F" w14:paraId="2934CB3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295EEC35" w14:textId="61F1C40B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  <w:gridSpan w:val="2"/>
          </w:tcPr>
          <w:p w14:paraId="39986321" w14:textId="226798BC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3" w:type="dxa"/>
            <w:gridSpan w:val="20"/>
          </w:tcPr>
          <w:p w14:paraId="261FB378" w14:textId="6103CC08" w:rsidR="00C65E5E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C65E5E" w:rsidRPr="0020482F" w14:paraId="3BDADC7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A3E2645" w14:textId="77777777" w:rsidR="00C65E5E" w:rsidRDefault="00C65E5E" w:rsidP="00C65E5E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D4EF278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8B8B16C" w14:textId="77777777" w:rsidR="00C65E5E" w:rsidRDefault="00C65E5E" w:rsidP="00C65E5E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8" w:type="dxa"/>
          </w:tcPr>
          <w:p w14:paraId="707B4F2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5BE0AD3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FF9900"/>
          </w:tcPr>
          <w:p w14:paraId="5648A974" w14:textId="77777777" w:rsidR="00C65E5E" w:rsidRDefault="00C65E5E" w:rsidP="00C65E5E">
            <w:r>
              <w:rPr>
                <w:rFonts w:ascii="Arial" w:hAnsi="Arial" w:cs="Arial"/>
              </w:rPr>
              <w:t>Photian Schism under Photius patriarch of Constantinople</w:t>
            </w:r>
          </w:p>
        </w:tc>
        <w:tc>
          <w:tcPr>
            <w:tcW w:w="807" w:type="dxa"/>
            <w:gridSpan w:val="2"/>
            <w:shd w:val="clear" w:color="auto" w:fill="FF9900"/>
          </w:tcPr>
          <w:p w14:paraId="3C99BA62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C65E5E" w:rsidRDefault="00C65E5E" w:rsidP="00C65E5E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3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C65E5E" w:rsidRPr="0020482F" w14:paraId="030AB26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ADA96F"/>
          </w:tcPr>
          <w:p w14:paraId="5562EAB4" w14:textId="4B07E0E8" w:rsidR="00C65E5E" w:rsidRDefault="00C65E5E" w:rsidP="00C65E5E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7" w:type="dxa"/>
            <w:gridSpan w:val="2"/>
            <w:shd w:val="clear" w:color="auto" w:fill="ADA96F"/>
          </w:tcPr>
          <w:p w14:paraId="4ED2EAA9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C81251F" w14:textId="77777777" w:rsidR="00C65E5E" w:rsidRDefault="00C65E5E" w:rsidP="00C65E5E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8" w:type="dxa"/>
            <w:shd w:val="clear" w:color="auto" w:fill="ADA96F"/>
          </w:tcPr>
          <w:p w14:paraId="5179D3E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262870" w:rsidRPr="0020482F" w14:paraId="4F7B34D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446B36AA" w14:textId="62DF21A9" w:rsidR="00262870" w:rsidRDefault="00262870" w:rsidP="00262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Darus, Syrian Orthodox church historian.</w:t>
            </w:r>
          </w:p>
        </w:tc>
        <w:tc>
          <w:tcPr>
            <w:tcW w:w="1172" w:type="dxa"/>
            <w:gridSpan w:val="2"/>
          </w:tcPr>
          <w:p w14:paraId="601CF185" w14:textId="1BFAF08C" w:rsidR="00262870" w:rsidRDefault="00262870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3" w:type="dxa"/>
            <w:gridSpan w:val="20"/>
          </w:tcPr>
          <w:p w14:paraId="22EF401C" w14:textId="225B8E41" w:rsidR="00262870" w:rsidRPr="0020482F" w:rsidRDefault="00262870" w:rsidP="002628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C65E5E" w:rsidRPr="0020482F" w14:paraId="1DBABA2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C6B921B" w14:textId="77777777" w:rsidR="00C65E5E" w:rsidRDefault="00C65E5E" w:rsidP="00C65E5E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5D0EA7B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AC044E7" w14:textId="77777777" w:rsidR="00C65E5E" w:rsidRDefault="00C65E5E" w:rsidP="00C65E5E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8" w:type="dxa"/>
          </w:tcPr>
          <w:p w14:paraId="4D20320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2F2E10B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C65E5E" w:rsidRDefault="00C65E5E" w:rsidP="00C65E5E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C65E5E" w:rsidRDefault="00C65E5E" w:rsidP="00C65E5E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C65E5E" w:rsidRPr="0020482F" w14:paraId="1611B5A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543C134" w14:textId="77777777" w:rsidR="00C65E5E" w:rsidRDefault="00C65E5E" w:rsidP="00C65E5E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357AC60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57CB977" w14:textId="77777777" w:rsidR="00C65E5E" w:rsidRDefault="00C65E5E" w:rsidP="00C65E5E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8" w:type="dxa"/>
          </w:tcPr>
          <w:p w14:paraId="0CE3D4D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095EEEC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7F253790" w14:textId="71E3882A" w:rsidR="00C65E5E" w:rsidRDefault="00C65E5E" w:rsidP="00C65E5E">
            <w:r>
              <w:rPr>
                <w:rFonts w:ascii="Arial" w:hAnsi="Arial" w:cs="Arial"/>
              </w:rPr>
              <w:t>Gottschalk of Orbais, France (against Rabanus Maurus)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774B2ED9" w:rsidR="00C65E5E" w:rsidRDefault="00C65E5E" w:rsidP="00C65E5E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36811A67" w:rsidR="00C65E5E" w:rsidRDefault="00C65E5E" w:rsidP="00C65E5E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C65E5E" w14:paraId="2747158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3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C65E5E" w:rsidRPr="0020482F" w14:paraId="1175955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D11CE28" w14:textId="77777777" w:rsidR="00C65E5E" w:rsidRDefault="00C65E5E" w:rsidP="00C65E5E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F1EC6DF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AC03A0B" w14:textId="77777777" w:rsidR="00C65E5E" w:rsidRDefault="00C65E5E" w:rsidP="00C65E5E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8" w:type="dxa"/>
          </w:tcPr>
          <w:p w14:paraId="7B7F9A7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26AB9D5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66EF7EF3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  <w:gridSpan w:val="2"/>
          </w:tcPr>
          <w:p w14:paraId="0CE627A4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3" w:type="dxa"/>
            <w:gridSpan w:val="20"/>
          </w:tcPr>
          <w:p w14:paraId="748B7F9D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C65E5E" w14:paraId="17D632E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0C04E27" w14:textId="77777777" w:rsidR="00C65E5E" w:rsidRDefault="00C65E5E" w:rsidP="00C65E5E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C82FA73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7CEBDCF" w14:textId="77777777" w:rsidR="00C65E5E" w:rsidRDefault="00C65E5E" w:rsidP="00C65E5E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8" w:type="dxa"/>
          </w:tcPr>
          <w:p w14:paraId="7154723B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65E5E" w14:paraId="7C6EBF3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F6C6147" w14:textId="77777777" w:rsidR="00C65E5E" w:rsidRDefault="00C65E5E" w:rsidP="00C65E5E">
            <w:r>
              <w:rPr>
                <w:rFonts w:ascii="Arial" w:hAnsi="Arial" w:cs="Arial"/>
              </w:rPr>
              <w:t>Donatus of Fiesole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BDC9697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C65E5E" w:rsidRDefault="00C65E5E" w:rsidP="00C65E5E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C65E5E" w14:paraId="6CF4D49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FAB3278" w14:textId="77777777" w:rsidR="00C65E5E" w:rsidRDefault="00C65E5E" w:rsidP="00C65E5E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5BBFF23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8379784" w14:textId="77777777" w:rsidR="00C65E5E" w:rsidRDefault="00C65E5E" w:rsidP="00C65E5E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8" w:type="dxa"/>
          </w:tcPr>
          <w:p w14:paraId="47BC667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:rsidRPr="0020482F" w14:paraId="793A7E6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78D97AE" w14:textId="77777777" w:rsidR="00C65E5E" w:rsidRDefault="00C65E5E" w:rsidP="00C65E5E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E009F70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8F1727D" w14:textId="77777777" w:rsidR="00C65E5E" w:rsidRDefault="00C65E5E" w:rsidP="00C65E5E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8" w:type="dxa"/>
          </w:tcPr>
          <w:p w14:paraId="41C2075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435D28C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540F8371" w14:textId="77777777" w:rsidR="00C65E5E" w:rsidRDefault="00C65E5E" w:rsidP="00C65E5E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2325A0B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0B54997" w14:textId="77777777" w:rsidR="00C65E5E" w:rsidRDefault="00C65E5E" w:rsidP="00C65E5E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8" w:type="dxa"/>
          </w:tcPr>
          <w:p w14:paraId="15D4E76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31EA806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C65E5E" w:rsidRDefault="00C65E5E" w:rsidP="00C65E5E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C65E5E" w:rsidRDefault="00C65E5E" w:rsidP="00C65E5E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C65E5E" w:rsidRDefault="00C65E5E" w:rsidP="00C65E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65E5E" w14:paraId="6B1FF3F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67F24151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  <w:gridSpan w:val="2"/>
          </w:tcPr>
          <w:p w14:paraId="53C0B743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3" w:type="dxa"/>
            <w:gridSpan w:val="20"/>
          </w:tcPr>
          <w:p w14:paraId="23436254" w14:textId="77777777" w:rsidR="00C65E5E" w:rsidRPr="0020482F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C65E5E" w14:paraId="14E9A98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3DE9D66" w14:textId="77777777" w:rsidR="00C65E5E" w:rsidRDefault="00C65E5E" w:rsidP="00C65E5E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E493017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8C6BA9E" w14:textId="77777777" w:rsidR="00C65E5E" w:rsidRDefault="00C65E5E" w:rsidP="00C65E5E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8" w:type="dxa"/>
          </w:tcPr>
          <w:p w14:paraId="2AF23E8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5F30F10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31A5CC3" w14:textId="77777777" w:rsidR="00C65E5E" w:rsidRDefault="00C65E5E" w:rsidP="00C65E5E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5659D2E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64B9640" w14:textId="77777777" w:rsidR="00C65E5E" w:rsidRDefault="00C65E5E" w:rsidP="00C65E5E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8" w:type="dxa"/>
          </w:tcPr>
          <w:p w14:paraId="3CCFD2F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3FBCE30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C65E5E" w:rsidRPr="00ED31AA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C65E5E" w:rsidRPr="000572F0" w:rsidRDefault="00C65E5E" w:rsidP="00C65E5E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C65E5E" w14:paraId="404D836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C65E5E" w:rsidRDefault="00C65E5E" w:rsidP="00C65E5E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C65E5E" w:rsidRDefault="00C65E5E" w:rsidP="00C65E5E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3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C65E5E" w14:paraId="5E3AEA7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C65E5E" w:rsidRPr="00ED31AA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C65E5E" w:rsidRDefault="00C65E5E" w:rsidP="00C65E5E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C65E5E" w:rsidRDefault="00C65E5E" w:rsidP="00C65E5E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65E5E" w14:paraId="4F02775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542E3FB" w14:textId="77777777" w:rsidR="00C65E5E" w:rsidRDefault="00C65E5E" w:rsidP="00C65E5E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230BF7E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32F1E29" w14:textId="77777777" w:rsidR="00C65E5E" w:rsidRDefault="00C65E5E" w:rsidP="00C65E5E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8" w:type="dxa"/>
          </w:tcPr>
          <w:p w14:paraId="21A4FF7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045CDAC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CA9FACF" w14:textId="77777777" w:rsidR="00C65E5E" w:rsidRDefault="00C65E5E" w:rsidP="00C65E5E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007B0BE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2141ED3" w14:textId="77777777" w:rsidR="00C65E5E" w:rsidRDefault="00C65E5E" w:rsidP="00C65E5E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8" w:type="dxa"/>
          </w:tcPr>
          <w:p w14:paraId="28EF48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43D77C1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942350C" w14:textId="77777777" w:rsidR="00C65E5E" w:rsidRDefault="00C65E5E" w:rsidP="00C65E5E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BF9FA01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FF8E0E3" w14:textId="77777777" w:rsidR="00C65E5E" w:rsidRDefault="00C65E5E" w:rsidP="00C65E5E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8" w:type="dxa"/>
          </w:tcPr>
          <w:p w14:paraId="49D84D4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5AD5BF7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CC0B328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Synodicon Vetus (=Libellus Synodicus)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7A5EAD6" w14:textId="77777777" w:rsidR="00C65E5E" w:rsidRDefault="00C65E5E" w:rsidP="00C65E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432EDD66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3" w:type="dxa"/>
            <w:gridSpan w:val="20"/>
          </w:tcPr>
          <w:p w14:paraId="77F05ABB" w14:textId="77777777" w:rsidR="00C65E5E" w:rsidRPr="0020482F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C65E5E" w14:paraId="0CDC94B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551F9BC9" w14:textId="77777777" w:rsidR="00C65E5E" w:rsidRDefault="00C65E5E" w:rsidP="00C65E5E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8A86083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8" w:type="dxa"/>
            <w:shd w:val="clear" w:color="auto" w:fill="99CCFF"/>
          </w:tcPr>
          <w:p w14:paraId="2E8B4A0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2401E01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C65E5E" w:rsidRPr="00ED31AA" w:rsidRDefault="00C65E5E" w:rsidP="00C65E5E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C65E5E" w:rsidRDefault="00C65E5E" w:rsidP="00C65E5E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C65E5E" w:rsidRDefault="00C65E5E" w:rsidP="00C65E5E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65E5E" w14:paraId="1582D65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6FE7724" w14:textId="77777777" w:rsidR="00C65E5E" w:rsidRDefault="00C65E5E" w:rsidP="00C65E5E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B2DA767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17BCFB1" w14:textId="77777777" w:rsidR="00C65E5E" w:rsidRDefault="00C65E5E" w:rsidP="00C65E5E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8" w:type="dxa"/>
          </w:tcPr>
          <w:p w14:paraId="45DB98C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0E15CEC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576563B4" w14:textId="6F76B804" w:rsidR="00C65E5E" w:rsidRDefault="00C65E5E" w:rsidP="00C65E5E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AECEA6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8" w:type="dxa"/>
            <w:shd w:val="clear" w:color="auto" w:fill="99CCFF"/>
          </w:tcPr>
          <w:p w14:paraId="383AA37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3F01025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C65E5E" w:rsidRDefault="00C65E5E" w:rsidP="00C65E5E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C65E5E" w:rsidRDefault="00C65E5E" w:rsidP="00C65E5E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C65E5E" w:rsidRPr="005E781B" w:rsidRDefault="00C65E5E" w:rsidP="00C65E5E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C65E5E" w:rsidRPr="0020482F" w14:paraId="16F4AA4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CC99"/>
          </w:tcPr>
          <w:p w14:paraId="24C2C102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5E732C90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3" w:type="dxa"/>
            <w:gridSpan w:val="20"/>
            <w:shd w:val="clear" w:color="auto" w:fill="FFCC99"/>
          </w:tcPr>
          <w:p w14:paraId="03816B0E" w14:textId="77777777" w:rsidR="00C65E5E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D318E" w:rsidRPr="0020482F" w14:paraId="1254C85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00"/>
          </w:tcPr>
          <w:p w14:paraId="46050F4E" w14:textId="1AE57276" w:rsidR="000D318E" w:rsidRPr="000D318E" w:rsidRDefault="000D318E" w:rsidP="000D318E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4B290B90" w14:textId="52DE63C7" w:rsidR="000D318E" w:rsidRPr="000D318E" w:rsidRDefault="000D318E" w:rsidP="00C65E5E">
            <w:pPr>
              <w:rPr>
                <w:rFonts w:ascii="Arial" w:hAnsi="Arial"/>
              </w:rPr>
            </w:pPr>
            <w:r w:rsidRPr="000D318E">
              <w:rPr>
                <w:rFonts w:ascii="Arial" w:hAnsi="Arial"/>
              </w:rPr>
              <w:t>950-1400</w:t>
            </w:r>
          </w:p>
        </w:tc>
        <w:tc>
          <w:tcPr>
            <w:tcW w:w="7833" w:type="dxa"/>
            <w:gridSpan w:val="20"/>
            <w:shd w:val="clear" w:color="auto" w:fill="99CC00"/>
          </w:tcPr>
          <w:p w14:paraId="64BBC3D6" w14:textId="1377AE72" w:rsidR="000D318E" w:rsidRPr="0020482F" w:rsidRDefault="000D318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C65E5E" w:rsidRPr="0020482F" w14:paraId="186D021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CC99"/>
          </w:tcPr>
          <w:p w14:paraId="4335A72F" w14:textId="77777777" w:rsidR="00C65E5E" w:rsidRDefault="00C65E5E" w:rsidP="00C65E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7C5B88CB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3" w:type="dxa"/>
            <w:gridSpan w:val="20"/>
            <w:shd w:val="clear" w:color="auto" w:fill="FFCC99"/>
          </w:tcPr>
          <w:p w14:paraId="5E9BC1F7" w14:textId="704429BD" w:rsidR="00C65E5E" w:rsidRPr="0020482F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65E5E" w14:paraId="4C31BEC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C65E5E" w:rsidRPr="00ED31AA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C65E5E" w:rsidRDefault="00C65E5E" w:rsidP="00C65E5E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C65E5E" w:rsidRDefault="00C65E5E" w:rsidP="00C65E5E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65E5E" w:rsidRPr="00A2457F" w14:paraId="6F1AEA0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C65E5E" w:rsidRDefault="00C65E5E" w:rsidP="00C65E5E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C65E5E" w:rsidRDefault="00C65E5E" w:rsidP="00C65E5E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C65E5E" w:rsidRPr="00A2457F" w:rsidRDefault="00C65E5E" w:rsidP="00C65E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65E5E" w14:paraId="35C7540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B7148D0" w14:textId="77777777" w:rsidR="00C65E5E" w:rsidRDefault="00C65E5E" w:rsidP="00C65E5E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4032FF3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95355B1" w14:textId="77777777" w:rsidR="00C65E5E" w:rsidRDefault="00C65E5E" w:rsidP="00C65E5E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8" w:type="dxa"/>
          </w:tcPr>
          <w:p w14:paraId="0D0B4E0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0FE27AA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C65E5E" w:rsidRDefault="00C65E5E" w:rsidP="00C65E5E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C65E5E" w:rsidRDefault="00C65E5E" w:rsidP="00C65E5E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C65E5E" w:rsidRDefault="00C65E5E" w:rsidP="00C65E5E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C65E5E" w:rsidRPr="0020482F" w14:paraId="47ED905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21FF99"/>
          </w:tcPr>
          <w:p w14:paraId="7E87F48A" w14:textId="77777777" w:rsidR="00C65E5E" w:rsidRDefault="00C65E5E" w:rsidP="00C65E5E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40BD41DA" w14:textId="77777777" w:rsidR="00C65E5E" w:rsidRDefault="00C65E5E" w:rsidP="00C65E5E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3" w:type="dxa"/>
            <w:gridSpan w:val="20"/>
            <w:shd w:val="clear" w:color="auto" w:fill="800000"/>
          </w:tcPr>
          <w:p w14:paraId="37941B71" w14:textId="284E803E" w:rsidR="00C65E5E" w:rsidRPr="00A24BA4" w:rsidRDefault="00C65E5E" w:rsidP="00C65E5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C65E5E" w:rsidRPr="0020482F" w14:paraId="227513A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7FC6848F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  <w:gridSpan w:val="2"/>
          </w:tcPr>
          <w:p w14:paraId="7DD85BEE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3" w:type="dxa"/>
            <w:gridSpan w:val="20"/>
          </w:tcPr>
          <w:p w14:paraId="704BAE92" w14:textId="77777777" w:rsidR="00C65E5E" w:rsidRPr="0020482F" w:rsidRDefault="00C65E5E" w:rsidP="00C65E5E">
            <w:pPr>
              <w:rPr>
                <w:rFonts w:ascii="Arial" w:hAnsi="Arial"/>
              </w:rPr>
            </w:pPr>
          </w:p>
        </w:tc>
      </w:tr>
      <w:tr w:rsidR="00C65E5E" w:rsidRPr="0020482F" w14:paraId="7A2A344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007F7D7B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  <w:gridSpan w:val="2"/>
          </w:tcPr>
          <w:p w14:paraId="35FD97AC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3" w:type="dxa"/>
            <w:gridSpan w:val="20"/>
          </w:tcPr>
          <w:p w14:paraId="5CB07FF8" w14:textId="77777777" w:rsidR="00C65E5E" w:rsidRPr="0020482F" w:rsidRDefault="00C65E5E" w:rsidP="00C65E5E">
            <w:pPr>
              <w:rPr>
                <w:rFonts w:ascii="Arial" w:hAnsi="Arial"/>
              </w:rPr>
            </w:pPr>
          </w:p>
        </w:tc>
      </w:tr>
      <w:tr w:rsidR="00C65E5E" w:rsidRPr="0020482F" w14:paraId="2B9E008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CC99"/>
          </w:tcPr>
          <w:p w14:paraId="4024197A" w14:textId="77777777" w:rsidR="00C65E5E" w:rsidRPr="00D70A34" w:rsidRDefault="00C65E5E" w:rsidP="00C65E5E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43F23210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3" w:type="dxa"/>
            <w:gridSpan w:val="20"/>
            <w:shd w:val="clear" w:color="auto" w:fill="FFCC99"/>
          </w:tcPr>
          <w:p w14:paraId="3D777A5C" w14:textId="6F798686" w:rsidR="00C65E5E" w:rsidRPr="0020482F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65E5E" w:rsidRPr="0020482F" w14:paraId="3E15B0B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6786099C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  <w:gridSpan w:val="2"/>
          </w:tcPr>
          <w:p w14:paraId="1C2BA115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3" w:type="dxa"/>
            <w:gridSpan w:val="20"/>
          </w:tcPr>
          <w:p w14:paraId="50CF5C53" w14:textId="77777777" w:rsidR="00C65E5E" w:rsidRPr="0020482F" w:rsidRDefault="00C65E5E" w:rsidP="00C65E5E">
            <w:pPr>
              <w:rPr>
                <w:rFonts w:ascii="Arial" w:hAnsi="Arial"/>
              </w:rPr>
            </w:pPr>
          </w:p>
        </w:tc>
      </w:tr>
      <w:tr w:rsidR="00C65E5E" w14:paraId="3A9F810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99CC00"/>
          </w:tcPr>
          <w:p w14:paraId="612A6BFF" w14:textId="77777777" w:rsidR="00C65E5E" w:rsidRDefault="00C65E5E" w:rsidP="00C65E5E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7" w:type="dxa"/>
            <w:gridSpan w:val="2"/>
            <w:shd w:val="clear" w:color="auto" w:fill="99CC00"/>
          </w:tcPr>
          <w:p w14:paraId="337E02F5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04444B5F" w14:textId="77777777" w:rsidR="00C65E5E" w:rsidRDefault="00C65E5E" w:rsidP="00C65E5E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8" w:type="dxa"/>
            <w:shd w:val="clear" w:color="auto" w:fill="99CC00"/>
          </w:tcPr>
          <w:p w14:paraId="4B0C313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787BAF2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426F551" w14:textId="77777777" w:rsidR="00C65E5E" w:rsidRDefault="00C65E5E" w:rsidP="00C65E5E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59DE83D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</w:tcPr>
          <w:p w14:paraId="05E32E67" w14:textId="77777777" w:rsidR="00C65E5E" w:rsidRDefault="00C65E5E" w:rsidP="00C65E5E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8" w:type="dxa"/>
          </w:tcPr>
          <w:p w14:paraId="7777C86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:rsidRPr="005E781B" w14:paraId="6E03312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C65E5E" w:rsidRDefault="00C65E5E" w:rsidP="00C65E5E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C65E5E" w:rsidRDefault="00C65E5E" w:rsidP="00C65E5E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C65E5E" w:rsidRPr="005E781B" w:rsidRDefault="00C65E5E" w:rsidP="00C65E5E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C65E5E" w14:paraId="516AE7D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C65E5E" w:rsidRPr="00ED31AA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C65E5E" w:rsidRDefault="00C65E5E" w:rsidP="00C65E5E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C65E5E" w:rsidRDefault="00C65E5E" w:rsidP="00C65E5E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65E5E" w14:paraId="393D45B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CC99"/>
          </w:tcPr>
          <w:p w14:paraId="0B8131C2" w14:textId="77777777" w:rsidR="00C65E5E" w:rsidRDefault="00C65E5E" w:rsidP="00C65E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765EA6BB" w14:textId="54D8F7C9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3" w:type="dxa"/>
            <w:gridSpan w:val="20"/>
            <w:shd w:val="clear" w:color="auto" w:fill="FFCC99"/>
          </w:tcPr>
          <w:p w14:paraId="282F4A2C" w14:textId="5EC83495" w:rsidR="00C65E5E" w:rsidRPr="0020482F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65E5E" w:rsidRPr="0020482F" w14:paraId="55E4597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21FF99"/>
          </w:tcPr>
          <w:p w14:paraId="7EA92FA2" w14:textId="77777777" w:rsidR="00C65E5E" w:rsidRDefault="00C65E5E" w:rsidP="00C65E5E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B956119" w14:textId="77777777" w:rsidR="00C65E5E" w:rsidRDefault="00C65E5E" w:rsidP="00C65E5E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3" w:type="dxa"/>
            <w:gridSpan w:val="20"/>
          </w:tcPr>
          <w:p w14:paraId="6CBAD0AC" w14:textId="77777777" w:rsidR="00C65E5E" w:rsidRPr="0020482F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65E5E" w:rsidRPr="0020482F" w14:paraId="41DF050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21FF99"/>
          </w:tcPr>
          <w:p w14:paraId="3448CAD3" w14:textId="77777777" w:rsidR="00C65E5E" w:rsidRDefault="00C65E5E" w:rsidP="00C65E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6799DB04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3" w:type="dxa"/>
            <w:gridSpan w:val="20"/>
          </w:tcPr>
          <w:p w14:paraId="1474048B" w14:textId="0814D46C" w:rsidR="00C65E5E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C65E5E" w:rsidRPr="0020482F" w14:paraId="1466FFA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FF"/>
          </w:tcPr>
          <w:p w14:paraId="23D1217C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gridSpan w:val="2"/>
            <w:shd w:val="clear" w:color="auto" w:fill="FFFFFF"/>
          </w:tcPr>
          <w:p w14:paraId="28FE4526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3" w:type="dxa"/>
            <w:gridSpan w:val="20"/>
          </w:tcPr>
          <w:p w14:paraId="3DAF9800" w14:textId="77777777" w:rsidR="00C65E5E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C65E5E" w:rsidRPr="0020482F" w14:paraId="1068D52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E69B634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87FC640" w14:textId="77777777" w:rsidR="00C65E5E" w:rsidRDefault="00C65E5E" w:rsidP="00C65E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68E56B86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8" w:type="dxa"/>
          </w:tcPr>
          <w:p w14:paraId="445AF18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:rsidRPr="0020482F" w14:paraId="226131D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0C5810D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3F48153" w14:textId="77777777" w:rsidR="00C65E5E" w:rsidRDefault="00C65E5E" w:rsidP="00C65E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6612306E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8" w:type="dxa"/>
          </w:tcPr>
          <w:p w14:paraId="62D8DFA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055A545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05C20BE8" w14:textId="77777777" w:rsidR="00C65E5E" w:rsidRDefault="00C65E5E" w:rsidP="00C65E5E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04F6DFF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8" w:type="dxa"/>
            <w:shd w:val="clear" w:color="auto" w:fill="99CCFF"/>
          </w:tcPr>
          <w:p w14:paraId="023B714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:rsidRPr="00A2457F" w14:paraId="057FBF7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C65E5E" w:rsidRDefault="00C65E5E" w:rsidP="00C65E5E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C65E5E" w:rsidRDefault="00C65E5E" w:rsidP="00C65E5E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C65E5E" w:rsidRPr="00A2457F" w:rsidRDefault="00C65E5E" w:rsidP="00C65E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65E5E" w14:paraId="6794F27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C65E5E" w:rsidRDefault="00C65E5E" w:rsidP="00C65E5E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C65E5E" w:rsidRDefault="00C65E5E" w:rsidP="00C65E5E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C65E5E" w:rsidRDefault="00C65E5E" w:rsidP="00C65E5E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65E5E" w14:paraId="53B8AC4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21FF99"/>
          </w:tcPr>
          <w:p w14:paraId="5827282E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13D6232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3" w:type="dxa"/>
            <w:gridSpan w:val="20"/>
            <w:shd w:val="clear" w:color="auto" w:fill="FFFF00"/>
          </w:tcPr>
          <w:p w14:paraId="5AED112C" w14:textId="21A0B658" w:rsidR="00C65E5E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C65E5E" w14:paraId="76EF2C3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21FF99"/>
          </w:tcPr>
          <w:p w14:paraId="6EB73F0B" w14:textId="77777777" w:rsidR="00C65E5E" w:rsidRDefault="00C65E5E" w:rsidP="00C65E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6FA7BDD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3" w:type="dxa"/>
            <w:gridSpan w:val="20"/>
          </w:tcPr>
          <w:p w14:paraId="526E924B" w14:textId="2702D334" w:rsidR="00C65E5E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C65E5E" w14:paraId="152473C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50816765" w14:textId="77777777" w:rsidR="00C65E5E" w:rsidRDefault="00C65E5E" w:rsidP="00C65E5E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F6866EF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3419F1D" w14:textId="77777777" w:rsidR="00C65E5E" w:rsidRDefault="00C65E5E" w:rsidP="00C65E5E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8" w:type="dxa"/>
          </w:tcPr>
          <w:p w14:paraId="7781EF8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06178BC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27B4D06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F46B8F2" w14:textId="77777777" w:rsidR="00C65E5E" w:rsidRDefault="00C65E5E" w:rsidP="00C65E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1731E69F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8" w:type="dxa"/>
          </w:tcPr>
          <w:p w14:paraId="706918E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0C81F62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505A0B23" w14:textId="77777777" w:rsidR="00C65E5E" w:rsidRDefault="00C65E5E" w:rsidP="00C65E5E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96A203F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763E541" w14:textId="77777777" w:rsidR="00C65E5E" w:rsidRDefault="00C65E5E" w:rsidP="00C65E5E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8" w:type="dxa"/>
          </w:tcPr>
          <w:p w14:paraId="7E5EDCA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314FF6F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0CC6997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CFBADA1" w14:textId="77777777" w:rsidR="00C65E5E" w:rsidRDefault="00C65E5E" w:rsidP="00C65E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0E40E95C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8" w:type="dxa"/>
          </w:tcPr>
          <w:p w14:paraId="6B45293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1AF089B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3C1FE20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43F0BC3" w14:textId="77777777" w:rsidR="00C65E5E" w:rsidRDefault="00C65E5E" w:rsidP="00C65E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21B2EE2A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8" w:type="dxa"/>
          </w:tcPr>
          <w:p w14:paraId="68678F2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0D318E" w14:paraId="1C9C3E3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50FD4DDA" w14:textId="3B1A4751" w:rsidR="000D318E" w:rsidRDefault="000D318E" w:rsidP="000D3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  <w:gridSpan w:val="2"/>
          </w:tcPr>
          <w:p w14:paraId="20A08408" w14:textId="77777777" w:rsidR="000D318E" w:rsidRDefault="000D318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3" w:type="dxa"/>
            <w:gridSpan w:val="20"/>
          </w:tcPr>
          <w:p w14:paraId="48F5E698" w14:textId="77777777" w:rsidR="000D318E" w:rsidRPr="0020482F" w:rsidRDefault="000D318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C65E5E" w14:paraId="11D6F14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21FF99"/>
          </w:tcPr>
          <w:p w14:paraId="310ACA00" w14:textId="77777777" w:rsidR="00C65E5E" w:rsidRDefault="00C65E5E" w:rsidP="00C65E5E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5F42092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19227DB" w14:textId="77777777" w:rsidR="00C65E5E" w:rsidRDefault="00C65E5E" w:rsidP="00C65E5E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8" w:type="dxa"/>
          </w:tcPr>
          <w:p w14:paraId="5F0FB37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756E140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FF"/>
          </w:tcPr>
          <w:p w14:paraId="7DF41CDE" w14:textId="77777777" w:rsidR="00C65E5E" w:rsidRDefault="00C65E5E" w:rsidP="00C65E5E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9046132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8" w:type="dxa"/>
            <w:shd w:val="clear" w:color="auto" w:fill="99CCFF"/>
          </w:tcPr>
          <w:p w14:paraId="5811680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59816F2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FF9900"/>
          </w:tcPr>
          <w:p w14:paraId="1B02DE55" w14:textId="77777777" w:rsidR="00C65E5E" w:rsidRDefault="00C65E5E" w:rsidP="00C65E5E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7" w:type="dxa"/>
            <w:gridSpan w:val="2"/>
            <w:shd w:val="clear" w:color="auto" w:fill="FF9900"/>
          </w:tcPr>
          <w:p w14:paraId="5818268A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C65E5E" w:rsidRDefault="00C65E5E" w:rsidP="00C65E5E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3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C65E5E" w14:paraId="66751DE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5592E3B1" w14:textId="4DF648BA" w:rsidR="00C65E5E" w:rsidRDefault="00FC5067" w:rsidP="00C65E5E">
            <w:r>
              <w:rPr>
                <w:rFonts w:ascii="Arial" w:hAnsi="Arial" w:cs="Arial"/>
              </w:rPr>
              <w:t>Antony/</w:t>
            </w:r>
            <w:r w:rsidR="00C65E5E">
              <w:rPr>
                <w:rFonts w:ascii="Arial" w:hAnsi="Arial" w:cs="Arial"/>
              </w:rPr>
              <w:t xml:space="preserve">Antonius Melissa </w:t>
            </w:r>
            <w:r w:rsidR="00C65E5E">
              <w:rPr>
                <w:rFonts w:ascii="Arial" w:hAnsi="Arial" w:cs="Arial"/>
                <w:i/>
                <w:iCs/>
              </w:rPr>
              <w:t>Loci Communes</w:t>
            </w:r>
            <w:r w:rsidR="00C65E5E"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F35EF0A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320487F" w14:textId="77777777" w:rsidR="00C65E5E" w:rsidRDefault="00C65E5E" w:rsidP="00C65E5E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8" w:type="dxa"/>
          </w:tcPr>
          <w:p w14:paraId="1889FF5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0D318E" w14:paraId="70C6F50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7FBFBB58" w14:textId="05609384" w:rsidR="000D318E" w:rsidRDefault="000D318E" w:rsidP="000D318E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0D318E" w:rsidRDefault="000D318E" w:rsidP="00C65E5E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0D318E" w:rsidRDefault="000D318E" w:rsidP="00C65E5E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C65E5E" w14:paraId="74760A6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C65E5E" w:rsidRPr="00ED31AA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C65E5E" w:rsidRDefault="00C65E5E" w:rsidP="00C65E5E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C65E5E" w:rsidRDefault="00C65E5E" w:rsidP="00C65E5E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C65E5E" w14:paraId="36FB591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1BB2860D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C65E5E" w14:paraId="5779F35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C65E5E" w:rsidRDefault="00C65E5E" w:rsidP="00C65E5E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C65E5E" w:rsidRDefault="00C65E5E" w:rsidP="00C65E5E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3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C65E5E" w14:paraId="3B57167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496F39E5" w14:textId="59429016" w:rsidR="00C65E5E" w:rsidRDefault="00C65E5E" w:rsidP="00C65E5E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C65E5E" w:rsidRPr="001A325B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C65E5E" w14:paraId="52345B9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7C78EDC0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C65E5E" w14:paraId="69F2FD9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DAA6308" w14:textId="77777777" w:rsidR="00C65E5E" w:rsidRDefault="00C65E5E" w:rsidP="00C65E5E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CA60611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843A40D" w14:textId="77777777" w:rsidR="00C65E5E" w:rsidRDefault="00C65E5E" w:rsidP="00C65E5E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8" w:type="dxa"/>
          </w:tcPr>
          <w:p w14:paraId="75F9537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:rsidRPr="004E6621" w14:paraId="26C751D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C65E5E" w:rsidRDefault="00C65E5E" w:rsidP="00C65E5E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C65E5E" w:rsidRDefault="00C65E5E" w:rsidP="00C65E5E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C65E5E" w:rsidRPr="004E6621" w:rsidRDefault="00C65E5E" w:rsidP="00C65E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65E5E" w14:paraId="390D791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29F836B2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</w:p>
        </w:tc>
      </w:tr>
      <w:tr w:rsidR="00C65E5E" w14:paraId="2A6D707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54EA601C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C65E5E" w14:paraId="3969CF8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43806E0E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C65E5E" w14:paraId="23113A8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B4A6C32" w14:textId="77777777" w:rsidR="00C65E5E" w:rsidRDefault="00C65E5E" w:rsidP="00C65E5E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12575F5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52B0FE4" w14:textId="77777777" w:rsidR="00C65E5E" w:rsidRDefault="00C65E5E" w:rsidP="00C65E5E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8" w:type="dxa"/>
          </w:tcPr>
          <w:p w14:paraId="100DA08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0D318E" w14:paraId="0825255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5E3711D5" w14:textId="75BF1CD2" w:rsidR="000D318E" w:rsidRDefault="000D318E" w:rsidP="000D318E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0D318E" w:rsidRDefault="000D318E" w:rsidP="00C65E5E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0D318E" w:rsidRDefault="000D318E" w:rsidP="00C65E5E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C65E5E" w14:paraId="2A45CDE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417220D" w14:textId="77777777" w:rsidR="00C65E5E" w:rsidRDefault="00C65E5E" w:rsidP="00C65E5E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6820837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582085C" w14:textId="77777777" w:rsidR="00C65E5E" w:rsidRDefault="00C65E5E" w:rsidP="00C65E5E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8" w:type="dxa"/>
          </w:tcPr>
          <w:p w14:paraId="78879E3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69F389A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52F98CFB" w14:textId="77777777" w:rsidR="00C65E5E" w:rsidRDefault="00C65E5E" w:rsidP="00C65E5E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AA26681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3433D3A" w14:textId="77777777" w:rsidR="00C65E5E" w:rsidRDefault="00C65E5E" w:rsidP="00C65E5E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8" w:type="dxa"/>
          </w:tcPr>
          <w:p w14:paraId="5590B62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2490585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53F94718" w14:textId="6F14C2E5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  <w:gridSpan w:val="2"/>
          </w:tcPr>
          <w:p w14:paraId="1D2954CA" w14:textId="35C49F59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3" w:type="dxa"/>
            <w:gridSpan w:val="20"/>
          </w:tcPr>
          <w:p w14:paraId="4FE1CD5D" w14:textId="439916A3" w:rsidR="00C65E5E" w:rsidRPr="0020482F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C65E5E" w14:paraId="22D1595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EF562C7" w14:textId="77777777" w:rsidR="00C65E5E" w:rsidRDefault="00C65E5E" w:rsidP="00C65E5E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6DB3738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2E251C3" w14:textId="77777777" w:rsidR="00C65E5E" w:rsidRDefault="00C65E5E" w:rsidP="00C65E5E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8" w:type="dxa"/>
          </w:tcPr>
          <w:p w14:paraId="3F67675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1E05D40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545D4987" w14:textId="77777777" w:rsidR="00C65E5E" w:rsidRDefault="00C65E5E" w:rsidP="00C65E5E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C65E5E" w:rsidRDefault="00C65E5E" w:rsidP="00C65E5E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C65E5E" w:rsidRDefault="00C65E5E" w:rsidP="00C65E5E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C65E5E" w:rsidRPr="004E6621" w14:paraId="09A3C6AE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C65E5E" w:rsidRDefault="00C65E5E" w:rsidP="00C65E5E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C65E5E" w:rsidRDefault="00C65E5E" w:rsidP="00C65E5E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C65E5E" w:rsidRPr="004E6621" w:rsidRDefault="00C65E5E" w:rsidP="00C65E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C65E5E" w14:paraId="5EF6FF3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C65E5E" w:rsidRDefault="00C65E5E" w:rsidP="00C65E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C65E5E" w:rsidRDefault="00C65E5E" w:rsidP="00C65E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C65E5E" w:rsidRDefault="00C65E5E" w:rsidP="00C65E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C65E5E" w14:paraId="2936BE2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C65E5E" w:rsidRDefault="00C65E5E" w:rsidP="00C65E5E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C65E5E" w:rsidRDefault="00C65E5E" w:rsidP="00C65E5E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C65E5E" w:rsidRDefault="00C65E5E" w:rsidP="00C65E5E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C65E5E" w14:paraId="1C95A4D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342A2EB2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C65E5E" w14:paraId="4522D9C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33E0EED2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C65E5E" w14:paraId="5F01983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65090D71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C65E5E" w14:paraId="3B0A7B4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C65E5E" w:rsidRPr="00ED31AA" w:rsidRDefault="00C65E5E" w:rsidP="00C65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C65E5E" w:rsidRDefault="00C65E5E" w:rsidP="00C65E5E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C65E5E" w:rsidRDefault="00C65E5E" w:rsidP="00C65E5E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C65E5E" w14:paraId="0DD2D04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ADA96F"/>
          </w:tcPr>
          <w:p w14:paraId="5B3877BA" w14:textId="77777777" w:rsidR="00C65E5E" w:rsidRDefault="00C65E5E" w:rsidP="00C65E5E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7" w:type="dxa"/>
            <w:gridSpan w:val="2"/>
            <w:shd w:val="clear" w:color="auto" w:fill="ADA96F"/>
          </w:tcPr>
          <w:p w14:paraId="2055F1F0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1C2F5616" w14:textId="77777777" w:rsidR="00C65E5E" w:rsidRDefault="00C65E5E" w:rsidP="00C65E5E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8" w:type="dxa"/>
            <w:shd w:val="clear" w:color="auto" w:fill="ADA96F"/>
          </w:tcPr>
          <w:p w14:paraId="5F0651E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1993BD7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6B8D7149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C65E5E" w:rsidRPr="0020482F" w14:paraId="3F80737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4256A67" w14:textId="3365FE9A" w:rsidR="00C65E5E" w:rsidRDefault="00C65E5E" w:rsidP="00C65E5E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A6FF763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472887A" w14:textId="77777777" w:rsidR="00C65E5E" w:rsidRDefault="00C65E5E" w:rsidP="00C65E5E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8" w:type="dxa"/>
          </w:tcPr>
          <w:p w14:paraId="08EA7F4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6E27AD6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53D786B8" w14:textId="77777777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C65E5E" w:rsidRDefault="00C65E5E" w:rsidP="00C65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C65E5E" w:rsidRDefault="00C65E5E" w:rsidP="00C65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C65E5E" w14:paraId="455551F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334E66C" w14:textId="77777777" w:rsidR="00C65E5E" w:rsidRDefault="00C65E5E" w:rsidP="00C65E5E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F787D27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C65F252" w14:textId="77777777" w:rsidR="00C65E5E" w:rsidRDefault="00C65E5E" w:rsidP="00C65E5E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8" w:type="dxa"/>
          </w:tcPr>
          <w:p w14:paraId="1E0E2AA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4C87E0A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536C094" w14:textId="77777777" w:rsidR="00C65E5E" w:rsidRDefault="00C65E5E" w:rsidP="00C65E5E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086E906" w14:textId="77777777" w:rsidR="00C65E5E" w:rsidRDefault="00C65E5E" w:rsidP="00C65E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2A65D60" w14:textId="77777777" w:rsidR="00C65E5E" w:rsidRDefault="00C65E5E" w:rsidP="00C65E5E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8" w:type="dxa"/>
          </w:tcPr>
          <w:p w14:paraId="23590FA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C65E5E" w:rsidRPr="0020482F" w:rsidRDefault="00C65E5E" w:rsidP="00C65E5E">
            <w:pPr>
              <w:jc w:val="center"/>
              <w:rPr>
                <w:rFonts w:ascii="Arial" w:hAnsi="Arial"/>
              </w:rPr>
            </w:pPr>
          </w:p>
        </w:tc>
      </w:tr>
      <w:tr w:rsidR="00C65E5E" w14:paraId="2E250B0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13C26EAA" w14:textId="77777777" w:rsidR="00C65E5E" w:rsidRDefault="00C65E5E" w:rsidP="00C65E5E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C65E5E" w:rsidRDefault="00C65E5E" w:rsidP="00C65E5E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C65E5E" w:rsidRDefault="00C65E5E" w:rsidP="00C65E5E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C65E5E" w14:paraId="1B7FAEB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C65E5E" w:rsidRDefault="00C65E5E" w:rsidP="00C65E5E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C65E5E" w:rsidRDefault="00C65E5E" w:rsidP="00C65E5E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C65E5E" w:rsidRDefault="00C65E5E" w:rsidP="00C65E5E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8E04A1" w14:paraId="18475013" w14:textId="77777777" w:rsidTr="00390F32">
        <w:trPr>
          <w:gridAfter w:val="1"/>
          <w:wAfter w:w="13" w:type="dxa"/>
        </w:trPr>
        <w:tc>
          <w:tcPr>
            <w:tcW w:w="5251" w:type="dxa"/>
            <w:gridSpan w:val="3"/>
          </w:tcPr>
          <w:p w14:paraId="031FBE23" w14:textId="73E5CAE1" w:rsidR="008E04A1" w:rsidRDefault="008E04A1" w:rsidP="008E0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CDE48E" w14:textId="46EF3824" w:rsidR="008E04A1" w:rsidRDefault="008E04A1" w:rsidP="008E0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8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6235C" w14:textId="3C99E242" w:rsidR="008E04A1" w:rsidRDefault="008E04A1" w:rsidP="008E04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8E04A1" w14:paraId="5BFB796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8E04A1" w:rsidRPr="00ED31AA" w:rsidRDefault="008E04A1" w:rsidP="008E04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8E04A1" w:rsidRDefault="008E04A1" w:rsidP="008E04A1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3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8E04A1" w:rsidRDefault="008E04A1" w:rsidP="008E04A1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E04A1" w14:paraId="74AE47B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C5DF9A6" w14:textId="77777777" w:rsidR="008E04A1" w:rsidRDefault="008E04A1" w:rsidP="008E04A1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C3F0902" w14:textId="77777777" w:rsidR="008E04A1" w:rsidRDefault="008E04A1" w:rsidP="008E04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94951F0" w14:textId="77777777" w:rsidR="008E04A1" w:rsidRDefault="008E04A1" w:rsidP="008E04A1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8" w:type="dxa"/>
          </w:tcPr>
          <w:p w14:paraId="3CD95794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</w:tr>
      <w:tr w:rsidR="008E04A1" w14:paraId="39C7105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5D0370D8" w14:textId="77777777" w:rsidR="008E04A1" w:rsidRDefault="008E04A1" w:rsidP="008E0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8E04A1" w:rsidRDefault="008E04A1" w:rsidP="008E0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8E04A1" w:rsidRDefault="008E04A1" w:rsidP="008E04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8E04A1" w14:paraId="77D88C1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24C9CC98" w14:textId="77777777" w:rsidR="008E04A1" w:rsidRDefault="008E04A1" w:rsidP="008E0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8E04A1" w:rsidRDefault="008E04A1" w:rsidP="008E0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8E04A1" w:rsidRDefault="008E04A1" w:rsidP="008E04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8E04A1" w:rsidRPr="0020482F" w14:paraId="3D986EF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983ACE4" w14:textId="77777777" w:rsidR="008E04A1" w:rsidRDefault="008E04A1" w:rsidP="008E04A1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B8C92F3" w14:textId="77777777" w:rsidR="008E04A1" w:rsidRDefault="008E04A1" w:rsidP="008E04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AEE523D" w14:textId="77777777" w:rsidR="008E04A1" w:rsidRDefault="008E04A1" w:rsidP="008E04A1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8" w:type="dxa"/>
          </w:tcPr>
          <w:p w14:paraId="63D5BF75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</w:tr>
      <w:tr w:rsidR="008E04A1" w14:paraId="38BB53B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1BE61103" w14:textId="77777777" w:rsidR="008E04A1" w:rsidRDefault="008E04A1" w:rsidP="008E04A1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8E04A1" w:rsidRDefault="008E04A1" w:rsidP="008E04A1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8E04A1" w:rsidRDefault="008E04A1" w:rsidP="008E04A1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8E04A1" w14:paraId="7C0E29D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587A179" w14:textId="77777777" w:rsidR="008E04A1" w:rsidRDefault="008E04A1" w:rsidP="008E04A1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F4A5A73" w14:textId="77777777" w:rsidR="008E04A1" w:rsidRDefault="008E04A1" w:rsidP="008E04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27CD029" w14:textId="77777777" w:rsidR="008E04A1" w:rsidRDefault="008E04A1" w:rsidP="008E04A1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8" w:type="dxa"/>
          </w:tcPr>
          <w:p w14:paraId="294A7B54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8E04A1" w:rsidRPr="0020482F" w:rsidRDefault="008E04A1" w:rsidP="008E04A1">
            <w:pPr>
              <w:jc w:val="center"/>
              <w:rPr>
                <w:rFonts w:ascii="Arial" w:hAnsi="Arial"/>
              </w:rPr>
            </w:pPr>
          </w:p>
        </w:tc>
      </w:tr>
      <w:tr w:rsidR="00577DDD" w14:paraId="00F3978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66722AC" w14:textId="29732A84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DAA021D" w14:textId="77777777" w:rsidR="00577DDD" w:rsidRDefault="00577DDD" w:rsidP="00577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7E20065F" w14:textId="77777777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8" w:type="dxa"/>
          </w:tcPr>
          <w:p w14:paraId="2DA163D2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577DDD" w14:paraId="5DE9FBA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1C097F72" w14:textId="77777777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577DDD" w:rsidRDefault="00577DDD" w:rsidP="00577D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577DDD" w14:paraId="77E19F4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00"/>
          </w:tcPr>
          <w:p w14:paraId="37266CEB" w14:textId="5E0AB319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3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577DDD" w:rsidRPr="003F56F2" w:rsidRDefault="00577DDD" w:rsidP="00577D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577DDD" w14:paraId="757EE46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7468796A" w14:textId="77777777" w:rsidR="00577DDD" w:rsidRDefault="00577DDD" w:rsidP="00577DDD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577DDD" w:rsidRDefault="00577DDD" w:rsidP="00577DDD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577DDD" w:rsidRDefault="00577DDD" w:rsidP="00577DDD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577DDD" w14:paraId="24055B0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00E69CA" w14:textId="77777777" w:rsidR="00577DDD" w:rsidRDefault="00577DDD" w:rsidP="00577DDD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3FD40C6" w14:textId="77777777" w:rsidR="00577DDD" w:rsidRDefault="00577DDD" w:rsidP="00577DD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5AAD655" w14:textId="77777777" w:rsidR="00577DDD" w:rsidRDefault="00577DDD" w:rsidP="00577DDD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8" w:type="dxa"/>
          </w:tcPr>
          <w:p w14:paraId="05ED2BA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577DDD" w14:paraId="33FAB3F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577DDD" w:rsidRDefault="00577DDD" w:rsidP="00577DDD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577DDD" w:rsidRDefault="00577DDD" w:rsidP="00577DDD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577DDD" w:rsidRDefault="00577DDD" w:rsidP="00577DDD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577DDD" w14:paraId="7C57393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FFCC99"/>
          </w:tcPr>
          <w:p w14:paraId="1DC00FF6" w14:textId="0EE1C53C" w:rsidR="00577DDD" w:rsidRDefault="00577DDD" w:rsidP="00577D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3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577DDD" w:rsidRDefault="00577DDD" w:rsidP="00577D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390F32" w14:paraId="761C40D9" w14:textId="77777777" w:rsidTr="00390F32">
        <w:trPr>
          <w:gridBefore w:val="1"/>
          <w:wBefore w:w="12" w:type="dxa"/>
        </w:trPr>
        <w:tc>
          <w:tcPr>
            <w:tcW w:w="5253" w:type="dxa"/>
            <w:gridSpan w:val="3"/>
          </w:tcPr>
          <w:p w14:paraId="6BCFF27A" w14:textId="77777777" w:rsidR="00390F32" w:rsidRDefault="00390F32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63200" w14:textId="77777777" w:rsidR="00390F32" w:rsidRDefault="00390F32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08F142" w14:textId="77777777" w:rsidR="00390F32" w:rsidRDefault="00390F32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577DDD" w14:paraId="56812FDA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33D6EF6F" w14:textId="77777777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577DDD" w:rsidRDefault="00577DDD" w:rsidP="00577D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577DDD" w14:paraId="02B9922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99CC00"/>
          </w:tcPr>
          <w:p w14:paraId="3515A466" w14:textId="77777777" w:rsidR="00577DDD" w:rsidRDefault="00577DDD" w:rsidP="00577DDD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7" w:type="dxa"/>
            <w:gridSpan w:val="2"/>
            <w:shd w:val="clear" w:color="auto" w:fill="99CC00"/>
          </w:tcPr>
          <w:p w14:paraId="1A50AD9B" w14:textId="77777777" w:rsidR="00577DDD" w:rsidRDefault="00577DDD" w:rsidP="00577DD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2420D0E7" w14:textId="77777777" w:rsidR="00577DDD" w:rsidRDefault="00577DDD" w:rsidP="00577DDD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8" w:type="dxa"/>
            <w:shd w:val="clear" w:color="auto" w:fill="99CC00"/>
          </w:tcPr>
          <w:p w14:paraId="19FAED3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577DDD" w14:paraId="1B4E0B4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4279C49" w14:textId="77777777" w:rsidR="00577DDD" w:rsidRDefault="00577DDD" w:rsidP="00577DDD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EA35B04" w14:textId="77777777" w:rsidR="00577DDD" w:rsidRDefault="00577DDD" w:rsidP="00577DD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BE75F4C" w14:textId="77777777" w:rsidR="00577DDD" w:rsidRDefault="00577DDD" w:rsidP="00577DDD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8" w:type="dxa"/>
          </w:tcPr>
          <w:p w14:paraId="763FE54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577DDD" w14:paraId="42158C6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9B3A945" w14:textId="77777777" w:rsidR="00577DDD" w:rsidRDefault="00577DDD" w:rsidP="00577DDD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1C717B62" w14:textId="77777777" w:rsidR="00577DDD" w:rsidRDefault="00577DDD" w:rsidP="00577DD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89724BC" w14:textId="77777777" w:rsidR="00577DDD" w:rsidRDefault="00577DDD" w:rsidP="00577DDD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8" w:type="dxa"/>
          </w:tcPr>
          <w:p w14:paraId="69691AB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577DDD" w14:paraId="1C9CD42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FB7A68D" w14:textId="77777777" w:rsidR="00577DDD" w:rsidRDefault="00577DDD" w:rsidP="00577DDD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37D6156" w14:textId="77777777" w:rsidR="00577DDD" w:rsidRDefault="00577DDD" w:rsidP="00577DD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C0C1296" w14:textId="77777777" w:rsidR="00577DDD" w:rsidRDefault="00577DDD" w:rsidP="00577DDD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8" w:type="dxa"/>
          </w:tcPr>
          <w:p w14:paraId="4631BF0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79AA9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8EDABFA" w:rsidR="00577DDD" w:rsidRDefault="00577DDD" w:rsidP="00577DDD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D17459" w14:paraId="384043E4" w14:textId="77777777" w:rsidTr="00390F32">
        <w:trPr>
          <w:gridBefore w:val="1"/>
          <w:wBefore w:w="12" w:type="dxa"/>
        </w:trPr>
        <w:tc>
          <w:tcPr>
            <w:tcW w:w="5253" w:type="dxa"/>
            <w:gridSpan w:val="3"/>
          </w:tcPr>
          <w:p w14:paraId="2C463DE7" w14:textId="77777777" w:rsidR="00D17459" w:rsidRDefault="00D17459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C193F2" w14:textId="77777777" w:rsidR="00D17459" w:rsidRDefault="00D17459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57A44" w14:textId="77777777" w:rsidR="00D17459" w:rsidRDefault="00D17459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577DDD" w14:paraId="4183E1C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4783B901" w14:textId="77777777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577DDD" w:rsidRDefault="00577DDD" w:rsidP="00577D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577DDD" w14:paraId="421550A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B785B16" w14:textId="77777777" w:rsidR="00577DDD" w:rsidRDefault="00577DDD" w:rsidP="00577DDD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34B611D" w14:textId="77777777" w:rsidR="00577DDD" w:rsidRDefault="00577DDD" w:rsidP="00577DD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DD974C6" w14:textId="77777777" w:rsidR="00577DDD" w:rsidRDefault="00577DDD" w:rsidP="00577DDD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8" w:type="dxa"/>
          </w:tcPr>
          <w:p w14:paraId="6A617E3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577DDD" w14:paraId="19CA9FB1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577DDD" w:rsidRDefault="00577DDD" w:rsidP="00577DD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577DDD" w:rsidRDefault="00577DDD" w:rsidP="00577DD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577DDD" w:rsidRDefault="00577DDD" w:rsidP="00577DD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577DDD" w14:paraId="05190CD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577DDD" w:rsidRDefault="00577DDD" w:rsidP="00577DD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577DDD" w:rsidRDefault="00577DDD" w:rsidP="00577DD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577DDD" w:rsidRDefault="00577DDD" w:rsidP="00577DD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577DDD" w14:paraId="379217E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46C35E79" w14:textId="77777777" w:rsidR="00577DDD" w:rsidRDefault="00577DDD" w:rsidP="00577DDD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500C18F4" w14:textId="77777777" w:rsidR="00577DDD" w:rsidRDefault="00577DDD" w:rsidP="00577DD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B26300A" w14:textId="77777777" w:rsidR="00577DDD" w:rsidRDefault="00577DDD" w:rsidP="00577DDD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8" w:type="dxa"/>
          </w:tcPr>
          <w:p w14:paraId="030DE2F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577DDD" w:rsidRPr="0020482F" w14:paraId="60C220F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57D4651" w14:textId="77777777" w:rsidR="00577DDD" w:rsidRDefault="00577DDD" w:rsidP="00577DDD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1FF528B" w14:textId="77777777" w:rsidR="00577DDD" w:rsidRDefault="00577DDD" w:rsidP="00577DD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B0E4C0E" w14:textId="77777777" w:rsidR="00577DDD" w:rsidRDefault="00577DDD" w:rsidP="00577DDD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8" w:type="dxa"/>
          </w:tcPr>
          <w:p w14:paraId="2E88795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A4280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A015B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6EF04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B043D2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AB53A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49D3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EEF6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337917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B9616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DAF53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FE841E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F48C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673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E6A1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B7D40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4EA5B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7BFF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C04A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A5A2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577DDD" w:rsidRPr="004E6621" w14:paraId="2498A01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577DDD" w:rsidRDefault="00577DDD" w:rsidP="00577DDD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577DDD" w:rsidRDefault="00577DDD" w:rsidP="00577DDD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3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577DDD" w:rsidRPr="004E6621" w:rsidRDefault="00577DDD" w:rsidP="00577DDD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77DDD" w14:paraId="3C98356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AAC91E1" w14:textId="77777777" w:rsidR="00577DDD" w:rsidRDefault="00577DDD" w:rsidP="00577DDD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9654C4A" w14:textId="77777777" w:rsidR="00577DDD" w:rsidRDefault="00577DDD" w:rsidP="00577DD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E2C8DEC" w14:textId="77777777" w:rsidR="00577DDD" w:rsidRDefault="00577DDD" w:rsidP="00577DDD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8" w:type="dxa"/>
          </w:tcPr>
          <w:p w14:paraId="1E4D64D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577DDD" w:rsidRPr="0020482F" w:rsidRDefault="00577DDD" w:rsidP="00577DDD">
            <w:pPr>
              <w:jc w:val="center"/>
              <w:rPr>
                <w:rFonts w:ascii="Arial" w:hAnsi="Arial"/>
              </w:rPr>
            </w:pPr>
          </w:p>
        </w:tc>
      </w:tr>
      <w:tr w:rsidR="00577DDD" w14:paraId="57DF3DB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38B8929D" w14:textId="4C62B72F" w:rsidR="00577DDD" w:rsidRDefault="00577DDD" w:rsidP="00577DDD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BDD6110" w14:textId="77777777" w:rsidR="00577DDD" w:rsidRDefault="00577DDD" w:rsidP="00577DDD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3" w:type="dxa"/>
            <w:gridSpan w:val="20"/>
          </w:tcPr>
          <w:p w14:paraId="55F94BD6" w14:textId="2660504F" w:rsidR="00577DDD" w:rsidRPr="0020482F" w:rsidRDefault="00577DDD" w:rsidP="00577D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577DDD" w14:paraId="56FE8C6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2A4E66D3" w14:textId="77777777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577DDD" w:rsidRDefault="00577DDD" w:rsidP="0057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577DDD" w:rsidRDefault="00577DDD" w:rsidP="00577D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876C03" w14:paraId="1AA82A9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7E5E7216" w14:textId="3BFA0441" w:rsidR="00876C03" w:rsidRDefault="00876C03" w:rsidP="00876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876C03" w:rsidRDefault="00876C03" w:rsidP="00876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876C03" w:rsidRDefault="00876C03" w:rsidP="00876C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876C03" w:rsidRPr="0020482F" w14:paraId="6160881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00"/>
          </w:tcPr>
          <w:p w14:paraId="033A49CA" w14:textId="64E0D34C" w:rsidR="00876C03" w:rsidRDefault="00876C03" w:rsidP="00876C03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6E2D6AC0" w14:textId="759ADCBF" w:rsidR="00876C03" w:rsidRPr="00CD288D" w:rsidRDefault="00876C03" w:rsidP="00876C03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3" w:type="dxa"/>
            <w:gridSpan w:val="20"/>
            <w:shd w:val="clear" w:color="auto" w:fill="99CC00"/>
          </w:tcPr>
          <w:p w14:paraId="6A97ECB3" w14:textId="0BD1C8FE" w:rsidR="00876C03" w:rsidRPr="0020482F" w:rsidRDefault="00876C03" w:rsidP="00876C03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D05608" w:rsidRPr="00D05608" w14:paraId="26A5C4E4" w14:textId="77777777" w:rsidTr="00390F32">
        <w:trPr>
          <w:gridAfter w:val="1"/>
          <w:wAfter w:w="13" w:type="dxa"/>
        </w:trPr>
        <w:tc>
          <w:tcPr>
            <w:tcW w:w="5251" w:type="dxa"/>
            <w:gridSpan w:val="3"/>
            <w:shd w:val="clear" w:color="auto" w:fill="800080"/>
          </w:tcPr>
          <w:p w14:paraId="4B7C8F7C" w14:textId="77777777" w:rsidR="00D05608" w:rsidRPr="002667B1" w:rsidRDefault="00D05608" w:rsidP="00DB7867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1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996BA1" w14:textId="77777777" w:rsidR="00D05608" w:rsidRPr="00E039CB" w:rsidRDefault="00D05608" w:rsidP="00DB7867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8" w:type="dxa"/>
            <w:gridSpan w:val="21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2C254" w14:textId="77777777" w:rsidR="00D05608" w:rsidRPr="00D05608" w:rsidRDefault="00D05608" w:rsidP="00DB7867">
            <w:pPr>
              <w:rPr>
                <w:rFonts w:ascii="Arial" w:hAnsi="Arial" w:cs="Arial"/>
                <w:b/>
                <w:color w:val="FFFFFF"/>
              </w:rPr>
            </w:pPr>
            <w:r w:rsidRPr="00D05608"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876C03" w14:paraId="6AD0773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876C03" w:rsidRDefault="00876C03" w:rsidP="00876C0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876C03" w:rsidRDefault="00876C03" w:rsidP="00876C0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876C03" w:rsidRDefault="00876C03" w:rsidP="00876C0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876C03" w14:paraId="205D3AB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876C03" w:rsidRDefault="00876C03" w:rsidP="00876C0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876C03" w:rsidRDefault="00876C03" w:rsidP="00876C0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876C03" w:rsidRDefault="00876C03" w:rsidP="00876C0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876C03" w14:paraId="1DF96A3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ADA96F"/>
          </w:tcPr>
          <w:p w14:paraId="33A1ED9F" w14:textId="77777777" w:rsidR="00876C03" w:rsidRDefault="00876C03" w:rsidP="00876C03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7" w:type="dxa"/>
            <w:gridSpan w:val="2"/>
            <w:shd w:val="clear" w:color="auto" w:fill="ADA96F"/>
          </w:tcPr>
          <w:p w14:paraId="6625CB9E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876C03" w:rsidRDefault="00876C03" w:rsidP="00876C03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3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876C03" w:rsidRDefault="00876C03" w:rsidP="00876C03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876C03" w14:paraId="3D53199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46BC63A" w14:textId="77777777" w:rsidR="00876C03" w:rsidRDefault="00876C03" w:rsidP="00876C03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5A04C2E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1974186" w14:textId="77777777" w:rsidR="00876C03" w:rsidRDefault="00876C03" w:rsidP="00876C03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8" w:type="dxa"/>
          </w:tcPr>
          <w:p w14:paraId="02B9901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14:paraId="3CD7D10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tcBorders>
              <w:bottom w:val="single" w:sz="4" w:space="0" w:color="auto"/>
            </w:tcBorders>
          </w:tcPr>
          <w:p w14:paraId="3808F053" w14:textId="77777777" w:rsidR="00876C03" w:rsidRDefault="00876C03" w:rsidP="00876C03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5930FC31" w14:textId="77777777" w:rsidR="00876C03" w:rsidRDefault="00876C03" w:rsidP="00876C03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4747BAC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14:paraId="5C168CE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</w:tcPr>
          <w:p w14:paraId="3E7AD388" w14:textId="775830CA" w:rsidR="00876C03" w:rsidRDefault="00D05608" w:rsidP="00876C0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Pedro II and the </w:t>
            </w:r>
            <w:r w:rsidR="00876C03">
              <w:rPr>
                <w:rFonts w:ascii="Arial" w:hAnsi="Arial" w:cs="Arial"/>
                <w:b/>
                <w:bCs/>
                <w:color w:val="FFFFFF"/>
              </w:rPr>
              <w:t xml:space="preserve">Council of </w:t>
            </w:r>
            <w:r>
              <w:rPr>
                <w:rFonts w:ascii="Arial" w:hAnsi="Arial" w:cs="Arial"/>
                <w:b/>
                <w:bCs/>
                <w:color w:val="FFFFFF"/>
              </w:rPr>
              <w:t>G</w:t>
            </w:r>
            <w:r w:rsidR="00876C03">
              <w:rPr>
                <w:rFonts w:ascii="Arial" w:hAnsi="Arial" w:cs="Arial"/>
                <w:b/>
                <w:bCs/>
                <w:color w:val="FFFFFF"/>
              </w:rPr>
              <w:t>erona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876C03" w:rsidRDefault="00876C03" w:rsidP="00876C0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876C03" w:rsidRDefault="00876C03" w:rsidP="00876C0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876C03" w14:paraId="6BBBCA32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6828FE71" w14:textId="77777777" w:rsidR="00876C03" w:rsidRDefault="00876C03" w:rsidP="00876C03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7B6248C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1A4CD1F" w14:textId="77777777" w:rsidR="00876C03" w:rsidRDefault="00876C03" w:rsidP="00876C03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8" w:type="dxa"/>
          </w:tcPr>
          <w:p w14:paraId="5A5E1C4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14:paraId="75C73928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1E48DC53" w14:textId="77777777" w:rsidR="00876C03" w:rsidRDefault="00876C03" w:rsidP="00876C03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C390EE0" w14:textId="77777777" w:rsidR="00876C03" w:rsidRPr="004E69B0" w:rsidRDefault="00876C03" w:rsidP="00876C03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  <w:gridSpan w:val="2"/>
          </w:tcPr>
          <w:p w14:paraId="63FCA674" w14:textId="77777777" w:rsidR="00876C03" w:rsidRDefault="00876C03" w:rsidP="00876C03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8" w:type="dxa"/>
          </w:tcPr>
          <w:p w14:paraId="6E8A8C60" w14:textId="552FD909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54382FB7" w14:textId="27A61FB6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0A8B6E9A" w14:textId="2B1B631C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21ECBBC" w14:textId="54B5E26B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60BBF404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258D32CB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AB72571" w14:textId="34E25A75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F241759" w14:textId="6AB503A2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36A08D1F" w14:textId="3D59427B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2458405A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68A9841A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6F0E78BB" w14:textId="4A3DB741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3CAC2256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32AE2266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5D6A5EC5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54C2A2DA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49EE65A1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59BDA28F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5B123651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64BAB09E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876C03" w14:paraId="21303C50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tcBorders>
              <w:bottom w:val="single" w:sz="4" w:space="0" w:color="auto"/>
            </w:tcBorders>
          </w:tcPr>
          <w:p w14:paraId="76E8BB39" w14:textId="77777777" w:rsidR="00876C03" w:rsidRDefault="00876C03" w:rsidP="00876C03">
            <w:r>
              <w:rPr>
                <w:rFonts w:ascii="Arial" w:hAnsi="Arial" w:cs="Arial"/>
              </w:rPr>
              <w:t xml:space="preserve">Michael Glykas (= Sikiditis) </w:t>
            </w:r>
            <w:proofErr w:type="gramStart"/>
            <w:r>
              <w:rPr>
                <w:rFonts w:ascii="Arial" w:hAnsi="Arial" w:cs="Arial"/>
              </w:rPr>
              <w:t>historian,</w:t>
            </w:r>
            <w:proofErr w:type="gramEnd"/>
            <w:r>
              <w:rPr>
                <w:rFonts w:ascii="Arial" w:hAnsi="Arial" w:cs="Arial"/>
              </w:rPr>
              <w:t xml:space="preserve"> theologian. Opposed the Byzantine Emperor 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876C03" w:rsidRDefault="00876C03" w:rsidP="00876C03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3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876C03" w:rsidRDefault="00876C03" w:rsidP="00876C03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876C03" w14:paraId="397EFE85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52868A2D" w14:textId="77777777" w:rsidR="00876C03" w:rsidRDefault="00876C03" w:rsidP="00876C03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0E6FB445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E637F53" w14:textId="77777777" w:rsidR="00876C03" w:rsidRDefault="00876C03" w:rsidP="00876C03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8" w:type="dxa"/>
          </w:tcPr>
          <w:p w14:paraId="7A187F3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14:paraId="01B0842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57F70816" w14:textId="77777777" w:rsidR="00876C03" w:rsidRDefault="00876C03" w:rsidP="00876C03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AFE10AE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FD2B123" w14:textId="77777777" w:rsidR="00876C03" w:rsidRDefault="00876C03" w:rsidP="00876C03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8" w:type="dxa"/>
          </w:tcPr>
          <w:p w14:paraId="10E261F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14:paraId="1CB7C9F9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22271287" w14:textId="7EC610C3" w:rsidR="00876C03" w:rsidRDefault="00876C03" w:rsidP="00876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4FFE779E" w14:textId="77777777" w:rsidR="00876C03" w:rsidRDefault="00876C03" w:rsidP="00876C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703FD98A" w14:textId="1044E8EF" w:rsidR="00876C03" w:rsidRDefault="00876C03" w:rsidP="00876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8" w:type="dxa"/>
          </w:tcPr>
          <w:p w14:paraId="5C89679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14:paraId="204FEEE6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6BCACE51" w14:textId="77777777" w:rsidR="00876C03" w:rsidRDefault="00876C03" w:rsidP="00876C03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876C03" w:rsidRDefault="00876C03" w:rsidP="00876C03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876C03" w:rsidRDefault="00876C03" w:rsidP="00876C03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876C03" w14:paraId="1E6046B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358CA72D" w14:textId="77777777" w:rsidR="00876C03" w:rsidRDefault="00876C03" w:rsidP="00876C03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FF636F9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3A7CF30" w14:textId="77777777" w:rsidR="00876C03" w:rsidRDefault="00876C03" w:rsidP="00876C03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8" w:type="dxa"/>
          </w:tcPr>
          <w:p w14:paraId="67C45175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:rsidRPr="0020482F" w14:paraId="3361B72C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99CC00"/>
          </w:tcPr>
          <w:p w14:paraId="2BC69B08" w14:textId="09936F6C" w:rsidR="00876C03" w:rsidRDefault="00876C03" w:rsidP="00876C03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7D364437" w14:textId="47044AE1" w:rsidR="00876C03" w:rsidRPr="00CD288D" w:rsidRDefault="00876C03" w:rsidP="00876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3" w:type="dxa"/>
            <w:gridSpan w:val="20"/>
            <w:shd w:val="clear" w:color="auto" w:fill="99CC00"/>
          </w:tcPr>
          <w:p w14:paraId="25E3E8AB" w14:textId="656BFC1C" w:rsidR="00876C03" w:rsidRPr="0020482F" w:rsidRDefault="00876C03" w:rsidP="00876C03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76C03" w14:paraId="349D061B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</w:tcPr>
          <w:p w14:paraId="6E85AA5A" w14:textId="77777777" w:rsidR="00876C03" w:rsidRDefault="00876C03" w:rsidP="00876C03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876C03" w:rsidRDefault="00876C03" w:rsidP="00876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3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876C03" w:rsidRDefault="00876C03" w:rsidP="00876C03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876C03" w14:paraId="274C6E0F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07000976" w14:textId="77777777" w:rsidR="00876C03" w:rsidRDefault="00876C03" w:rsidP="00876C03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2777AA91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4D74715" w14:textId="77777777" w:rsidR="00876C03" w:rsidRDefault="00876C03" w:rsidP="00876C03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8" w:type="dxa"/>
          </w:tcPr>
          <w:p w14:paraId="41CEB24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14:paraId="664C60AD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876C03" w:rsidRDefault="00876C03" w:rsidP="00876C03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876C03" w:rsidRDefault="00876C03" w:rsidP="00876C03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3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876C03" w:rsidRDefault="00876C03" w:rsidP="00876C03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76C03" w14:paraId="56FA3D43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525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876C03" w:rsidRDefault="00876C03" w:rsidP="00876C0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876C03" w:rsidRDefault="00876C03" w:rsidP="00876C03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3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876C03" w:rsidRDefault="00876C03" w:rsidP="00876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76C03" w14:paraId="23F14D47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590D0D41" w14:textId="77777777" w:rsidR="00876C03" w:rsidRDefault="00876C03" w:rsidP="00876C03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64C24F40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D6745E3" w14:textId="77777777" w:rsidR="00876C03" w:rsidRDefault="00876C03" w:rsidP="00876C03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8" w:type="dxa"/>
          </w:tcPr>
          <w:p w14:paraId="4DF0BDB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14:paraId="6B949B2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B2E714F" w14:textId="77777777" w:rsidR="00876C03" w:rsidRDefault="00876C03" w:rsidP="00876C03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3FBDDFB5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23BEDE7" w14:textId="77777777" w:rsidR="00876C03" w:rsidRDefault="00876C03" w:rsidP="00876C03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8" w:type="dxa"/>
          </w:tcPr>
          <w:p w14:paraId="0022BE3E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E905C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90429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56ACA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29BBA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102E8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715B0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67F6F3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79A56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CBA4E2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12F9E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0C9F1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876C03" w:rsidRPr="0020482F" w:rsidRDefault="00876C03" w:rsidP="00876C03">
            <w:pPr>
              <w:jc w:val="center"/>
              <w:rPr>
                <w:rFonts w:ascii="Arial" w:hAnsi="Arial"/>
              </w:rPr>
            </w:pPr>
          </w:p>
        </w:tc>
      </w:tr>
      <w:tr w:rsidR="00876C03" w14:paraId="54DE6794" w14:textId="77777777" w:rsidTr="00390F32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  <w:shd w:val="clear" w:color="auto" w:fill="FFFF99"/>
          </w:tcPr>
          <w:p w14:paraId="3F10AEA9" w14:textId="77777777" w:rsidR="00876C03" w:rsidRDefault="00876C03" w:rsidP="00876C03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7" w:type="dxa"/>
            <w:gridSpan w:val="2"/>
            <w:shd w:val="clear" w:color="auto" w:fill="FFFF99"/>
          </w:tcPr>
          <w:p w14:paraId="7E096986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4A223B9B" w14:textId="77777777" w:rsidR="00876C03" w:rsidRDefault="00876C03" w:rsidP="00876C03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8" w:type="dxa"/>
            <w:shd w:val="clear" w:color="auto" w:fill="FFFF99"/>
          </w:tcPr>
          <w:p w14:paraId="1E5581F3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671C8C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BBEF575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67DB7819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699B34D1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24618AF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62DB47C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3271DAC2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4E2098F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7E959EEB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CFE93C2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5D775304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7777777" w:rsidR="00876C03" w:rsidRDefault="00876C03" w:rsidP="00876C03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7282C005" w14:textId="77777777" w:rsidR="00474239" w:rsidRDefault="00000000" w:rsidP="00474239">
      <w:hyperlink r:id="rId4" w:history="1">
        <w:r w:rsidR="00F02CBD" w:rsidRPr="00EA0DA3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www.Biblequery.org/History/ChurchHistoryStartOfMuslimConquestsUntilFourthLaternaCouncilOnNTAuthorsGrid.html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474239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474239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474239">
        <w:rPr>
          <w:rFonts w:ascii="Arial" w:hAnsi="Arial" w:cs="Arial"/>
          <w:color w:val="000000"/>
          <w:sz w:val="16"/>
          <w:szCs w:val="16"/>
        </w:rPr>
        <w:t>.</w:t>
      </w:r>
    </w:p>
    <w:p w14:paraId="73387D18" w14:textId="1D0D8591" w:rsidR="00474239" w:rsidRDefault="00474239" w:rsidP="00474239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7AFF6230" w:rsidR="00BF0EDD" w:rsidRDefault="00BF0EDD"/>
    <w:p w14:paraId="42ED0CEA" w14:textId="46DE0024" w:rsidR="00A24D9A" w:rsidRDefault="00A24D9A" w:rsidP="00A24D9A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390F32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 missions, 21 non-Christian persecutions, 9 spurious works, and 18 spiritual counterfeits</w:t>
      </w:r>
    </w:p>
    <w:p w14:paraId="1B155696" w14:textId="77777777" w:rsidR="00A24D9A" w:rsidRDefault="00A24D9A" w:rsidP="00A24D9A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100 entries</w:t>
      </w:r>
    </w:p>
    <w:p w14:paraId="1CA76959" w14:textId="77777777" w:rsidR="00A24D9A" w:rsidRDefault="00A24D9A" w:rsidP="00A24D9A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5D813F4A" w14:textId="11A19497" w:rsidR="00A24D9A" w:rsidRDefault="00A24D9A" w:rsidP="00A24D9A">
      <w:r>
        <w:rPr>
          <w:rFonts w:ascii="Arial" w:hAnsi="Arial" w:cs="Arial"/>
        </w:rPr>
        <w:t>Great Schism of 1054 until the 4th Lateran Council (1215 A.D.) – 8</w:t>
      </w:r>
      <w:r w:rsidR="00390F3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4089D"/>
    <w:rsid w:val="000464AB"/>
    <w:rsid w:val="000572F0"/>
    <w:rsid w:val="0006056E"/>
    <w:rsid w:val="000642BC"/>
    <w:rsid w:val="00066368"/>
    <w:rsid w:val="000750F3"/>
    <w:rsid w:val="00076C23"/>
    <w:rsid w:val="000C0E42"/>
    <w:rsid w:val="000D318E"/>
    <w:rsid w:val="000D3A70"/>
    <w:rsid w:val="000F57B0"/>
    <w:rsid w:val="000F6DB7"/>
    <w:rsid w:val="00123128"/>
    <w:rsid w:val="001505D3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302A4"/>
    <w:rsid w:val="00262870"/>
    <w:rsid w:val="002B2409"/>
    <w:rsid w:val="0030598E"/>
    <w:rsid w:val="00327B91"/>
    <w:rsid w:val="003507FD"/>
    <w:rsid w:val="00364A3A"/>
    <w:rsid w:val="003859C4"/>
    <w:rsid w:val="00390F32"/>
    <w:rsid w:val="003B2165"/>
    <w:rsid w:val="003F56F2"/>
    <w:rsid w:val="00401939"/>
    <w:rsid w:val="00406005"/>
    <w:rsid w:val="00407898"/>
    <w:rsid w:val="00461A32"/>
    <w:rsid w:val="00474239"/>
    <w:rsid w:val="00482D37"/>
    <w:rsid w:val="00487BD9"/>
    <w:rsid w:val="004B5DB8"/>
    <w:rsid w:val="004E6621"/>
    <w:rsid w:val="004E69B0"/>
    <w:rsid w:val="005002F9"/>
    <w:rsid w:val="00513410"/>
    <w:rsid w:val="00516897"/>
    <w:rsid w:val="00565785"/>
    <w:rsid w:val="00577DDD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845D6"/>
    <w:rsid w:val="006A45D1"/>
    <w:rsid w:val="006B79DE"/>
    <w:rsid w:val="006C7942"/>
    <w:rsid w:val="006D32BE"/>
    <w:rsid w:val="006D473F"/>
    <w:rsid w:val="00702DF4"/>
    <w:rsid w:val="00782578"/>
    <w:rsid w:val="007D58B4"/>
    <w:rsid w:val="008002A3"/>
    <w:rsid w:val="00823358"/>
    <w:rsid w:val="008448AA"/>
    <w:rsid w:val="00845665"/>
    <w:rsid w:val="00863D75"/>
    <w:rsid w:val="00864C7C"/>
    <w:rsid w:val="00867575"/>
    <w:rsid w:val="00876C03"/>
    <w:rsid w:val="00877CCE"/>
    <w:rsid w:val="00881FDB"/>
    <w:rsid w:val="00897C36"/>
    <w:rsid w:val="008E04A1"/>
    <w:rsid w:val="008E526B"/>
    <w:rsid w:val="009200D6"/>
    <w:rsid w:val="009B3A2C"/>
    <w:rsid w:val="009D2C40"/>
    <w:rsid w:val="009F3D20"/>
    <w:rsid w:val="00A056D6"/>
    <w:rsid w:val="00A07FA0"/>
    <w:rsid w:val="00A2457F"/>
    <w:rsid w:val="00A24BA4"/>
    <w:rsid w:val="00A24D9A"/>
    <w:rsid w:val="00A423CB"/>
    <w:rsid w:val="00A935F8"/>
    <w:rsid w:val="00A95DDC"/>
    <w:rsid w:val="00AE31F6"/>
    <w:rsid w:val="00AE38BF"/>
    <w:rsid w:val="00B039F9"/>
    <w:rsid w:val="00B06E96"/>
    <w:rsid w:val="00B33F39"/>
    <w:rsid w:val="00B40E1F"/>
    <w:rsid w:val="00B41D6D"/>
    <w:rsid w:val="00BA5725"/>
    <w:rsid w:val="00BB0417"/>
    <w:rsid w:val="00BC556A"/>
    <w:rsid w:val="00BF0EDD"/>
    <w:rsid w:val="00C00179"/>
    <w:rsid w:val="00C42F94"/>
    <w:rsid w:val="00C43EEC"/>
    <w:rsid w:val="00C657ED"/>
    <w:rsid w:val="00C65E5E"/>
    <w:rsid w:val="00CA26AD"/>
    <w:rsid w:val="00CA7F29"/>
    <w:rsid w:val="00CB4119"/>
    <w:rsid w:val="00CD288D"/>
    <w:rsid w:val="00CD65CC"/>
    <w:rsid w:val="00CE60A0"/>
    <w:rsid w:val="00D05608"/>
    <w:rsid w:val="00D05B9B"/>
    <w:rsid w:val="00D17459"/>
    <w:rsid w:val="00D216B1"/>
    <w:rsid w:val="00D46830"/>
    <w:rsid w:val="00D53C11"/>
    <w:rsid w:val="00D64123"/>
    <w:rsid w:val="00DA3890"/>
    <w:rsid w:val="00DC63E2"/>
    <w:rsid w:val="00E05F80"/>
    <w:rsid w:val="00E06F8E"/>
    <w:rsid w:val="00E43A43"/>
    <w:rsid w:val="00E4494B"/>
    <w:rsid w:val="00E64654"/>
    <w:rsid w:val="00E8236F"/>
    <w:rsid w:val="00EA31C4"/>
    <w:rsid w:val="00EA4A6D"/>
    <w:rsid w:val="00EB1D57"/>
    <w:rsid w:val="00EC08F9"/>
    <w:rsid w:val="00ED31AA"/>
    <w:rsid w:val="00ED469B"/>
    <w:rsid w:val="00EF0CAE"/>
    <w:rsid w:val="00F02CBD"/>
    <w:rsid w:val="00F06899"/>
    <w:rsid w:val="00F36927"/>
    <w:rsid w:val="00F52952"/>
    <w:rsid w:val="00F61BE0"/>
    <w:rsid w:val="00F624A7"/>
    <w:rsid w:val="00FB67EF"/>
    <w:rsid w:val="00FC5067"/>
    <w:rsid w:val="00FE22FD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NTAuthor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4888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32685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19</cp:revision>
  <dcterms:created xsi:type="dcterms:W3CDTF">2023-05-10T23:06:00Z</dcterms:created>
  <dcterms:modified xsi:type="dcterms:W3CDTF">2023-12-17T15:01:00Z</dcterms:modified>
</cp:coreProperties>
</file>