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763BC" w14:textId="77777777" w:rsidR="005F4D95" w:rsidRPr="00AE6596" w:rsidRDefault="005F4D95" w:rsidP="005F4D95">
      <w:pPr>
        <w:jc w:val="center"/>
        <w:rPr>
          <w:b/>
          <w:color w:val="000000"/>
          <w:sz w:val="38"/>
          <w:szCs w:val="38"/>
        </w:rPr>
      </w:pPr>
      <w:r w:rsidRPr="00AE6596">
        <w:rPr>
          <w:b/>
          <w:color w:val="000000"/>
          <w:sz w:val="38"/>
          <w:szCs w:val="38"/>
        </w:rPr>
        <w:t>There is Heresy within Seventh Day Adventism (SDA)</w:t>
      </w:r>
    </w:p>
    <w:p w14:paraId="351A2500" w14:textId="77777777" w:rsidR="005F4D95" w:rsidRPr="00AE6596" w:rsidRDefault="005F4D95" w:rsidP="005F4D95">
      <w:pPr>
        <w:rPr>
          <w:color w:val="000000"/>
          <w:sz w:val="28"/>
          <w:szCs w:val="28"/>
        </w:rPr>
      </w:pPr>
    </w:p>
    <w:p w14:paraId="470A34A9" w14:textId="77777777" w:rsidR="007D5569" w:rsidRPr="00AE6596" w:rsidRDefault="007D5569" w:rsidP="007D5569">
      <w:pPr>
        <w:jc w:val="center"/>
        <w:rPr>
          <w:b/>
          <w:color w:val="000000"/>
          <w:sz w:val="28"/>
          <w:szCs w:val="28"/>
        </w:rPr>
      </w:pPr>
      <w:r w:rsidRPr="00AE6596">
        <w:rPr>
          <w:b/>
          <w:color w:val="000000"/>
          <w:sz w:val="28"/>
          <w:szCs w:val="28"/>
        </w:rPr>
        <w:t>What Happened on October 22, 1844?</w:t>
      </w:r>
    </w:p>
    <w:p w14:paraId="6D93120E" w14:textId="77777777" w:rsidR="007D5569" w:rsidRPr="00AE6596" w:rsidRDefault="007D5569" w:rsidP="007D5569">
      <w:pPr>
        <w:rPr>
          <w:color w:val="000000"/>
          <w:sz w:val="26"/>
          <w:szCs w:val="26"/>
        </w:rPr>
      </w:pPr>
    </w:p>
    <w:p w14:paraId="3E289B0C" w14:textId="77777777" w:rsidR="00B03F4D" w:rsidRPr="00AE6596" w:rsidRDefault="00B03F4D" w:rsidP="007D5569">
      <w:pPr>
        <w:rPr>
          <w:color w:val="000000"/>
          <w:sz w:val="26"/>
          <w:szCs w:val="26"/>
        </w:rPr>
      </w:pPr>
      <w:r w:rsidRPr="00AE6596">
        <w:rPr>
          <w:color w:val="000000"/>
          <w:sz w:val="26"/>
          <w:szCs w:val="26"/>
        </w:rPr>
        <w:t xml:space="preserve">   </w:t>
      </w:r>
      <w:r w:rsidR="006454A6" w:rsidRPr="00AE6596">
        <w:rPr>
          <w:color w:val="000000"/>
          <w:sz w:val="26"/>
          <w:szCs w:val="26"/>
        </w:rPr>
        <w:t>Many things</w:t>
      </w:r>
      <w:r w:rsidRPr="00AE6596">
        <w:rPr>
          <w:color w:val="000000"/>
          <w:sz w:val="26"/>
          <w:szCs w:val="26"/>
        </w:rPr>
        <w:t xml:space="preserve"> happened in 1844. Mormon founder Joseph Smith, Jr.</w:t>
      </w:r>
      <w:r w:rsidR="005F4D95" w:rsidRPr="00AE6596">
        <w:rPr>
          <w:color w:val="000000"/>
          <w:sz w:val="26"/>
          <w:szCs w:val="26"/>
        </w:rPr>
        <w:t xml:space="preserve"> was</w:t>
      </w:r>
      <w:r w:rsidR="006454A6" w:rsidRPr="00AE6596">
        <w:rPr>
          <w:color w:val="000000"/>
          <w:sz w:val="26"/>
          <w:szCs w:val="26"/>
        </w:rPr>
        <w:t xml:space="preserve"> killed, a man called </w:t>
      </w:r>
      <w:r w:rsidR="005F4D95" w:rsidRPr="00AE6596">
        <w:rPr>
          <w:color w:val="000000"/>
          <w:sz w:val="26"/>
          <w:szCs w:val="26"/>
        </w:rPr>
        <w:t>t</w:t>
      </w:r>
      <w:r w:rsidR="006454A6" w:rsidRPr="00AE6596">
        <w:rPr>
          <w:color w:val="000000"/>
          <w:sz w:val="26"/>
          <w:szCs w:val="26"/>
        </w:rPr>
        <w:t xml:space="preserve">he Bab went to Mecca and claimed he was the forerunner to what would become the </w:t>
      </w:r>
      <w:r w:rsidRPr="00AE6596">
        <w:rPr>
          <w:color w:val="000000"/>
          <w:sz w:val="26"/>
          <w:szCs w:val="26"/>
        </w:rPr>
        <w:t>Baha’i’s, Morse code was first sent by telegraph, communist founders Engels and Marx met, the YMCA was started, Goodyear patented Vulcanized rubber, and James Polk defeated Henry Clay to become President of the Un</w:t>
      </w:r>
      <w:bookmarkStart w:id="0" w:name="_GoBack"/>
      <w:bookmarkEnd w:id="0"/>
      <w:r w:rsidRPr="00AE6596">
        <w:rPr>
          <w:color w:val="000000"/>
          <w:sz w:val="26"/>
          <w:szCs w:val="26"/>
        </w:rPr>
        <w:t xml:space="preserve">ited States. But </w:t>
      </w:r>
      <w:r w:rsidR="006454A6" w:rsidRPr="00AE6596">
        <w:rPr>
          <w:color w:val="000000"/>
          <w:sz w:val="26"/>
          <w:szCs w:val="26"/>
        </w:rPr>
        <w:t xml:space="preserve">despite all of this, </w:t>
      </w:r>
      <w:r w:rsidRPr="00AE6596">
        <w:rPr>
          <w:color w:val="000000"/>
          <w:sz w:val="26"/>
          <w:szCs w:val="26"/>
        </w:rPr>
        <w:t xml:space="preserve">nothing important happened on October 22nd. Paradoxically, that date is </w:t>
      </w:r>
      <w:r w:rsidR="005F4D95" w:rsidRPr="00AE6596">
        <w:rPr>
          <w:color w:val="000000"/>
          <w:sz w:val="26"/>
          <w:szCs w:val="26"/>
        </w:rPr>
        <w:t xml:space="preserve">only </w:t>
      </w:r>
      <w:r w:rsidRPr="00AE6596">
        <w:rPr>
          <w:color w:val="000000"/>
          <w:sz w:val="26"/>
          <w:szCs w:val="26"/>
        </w:rPr>
        <w:t>important for what did not happen.</w:t>
      </w:r>
    </w:p>
    <w:p w14:paraId="36D0EDDB" w14:textId="77777777" w:rsidR="00B03F4D" w:rsidRPr="00AE6596" w:rsidRDefault="00B03F4D" w:rsidP="007D5569">
      <w:pPr>
        <w:rPr>
          <w:color w:val="000000"/>
          <w:sz w:val="26"/>
          <w:szCs w:val="26"/>
        </w:rPr>
      </w:pPr>
    </w:p>
    <w:p w14:paraId="0841C3E0" w14:textId="77777777" w:rsidR="006454A6" w:rsidRPr="00AE6596" w:rsidRDefault="006454A6" w:rsidP="007D5569">
      <w:pPr>
        <w:rPr>
          <w:color w:val="000000"/>
          <w:sz w:val="26"/>
          <w:szCs w:val="26"/>
        </w:rPr>
      </w:pPr>
      <w:r w:rsidRPr="00AE6596">
        <w:rPr>
          <w:color w:val="000000"/>
          <w:sz w:val="26"/>
          <w:szCs w:val="26"/>
        </w:rPr>
        <w:t xml:space="preserve">   </w:t>
      </w:r>
      <w:r w:rsidR="005F4D95" w:rsidRPr="00AE6596">
        <w:rPr>
          <w:color w:val="000000"/>
          <w:sz w:val="26"/>
          <w:szCs w:val="26"/>
        </w:rPr>
        <w:t>Starting in 1833</w:t>
      </w:r>
      <w:r w:rsidR="007D5569" w:rsidRPr="00AE6596">
        <w:rPr>
          <w:color w:val="000000"/>
          <w:sz w:val="26"/>
          <w:szCs w:val="26"/>
        </w:rPr>
        <w:t xml:space="preserve"> William Miller and </w:t>
      </w:r>
      <w:r w:rsidR="005F4D95" w:rsidRPr="00AE6596">
        <w:rPr>
          <w:color w:val="000000"/>
          <w:sz w:val="26"/>
          <w:szCs w:val="26"/>
        </w:rPr>
        <w:t>the Millerites</w:t>
      </w:r>
      <w:r w:rsidR="007D5569" w:rsidRPr="00AE6596">
        <w:rPr>
          <w:color w:val="000000"/>
          <w:sz w:val="26"/>
          <w:szCs w:val="26"/>
        </w:rPr>
        <w:t xml:space="preserve"> predicted the return of Christ on October 22, 1844. Nothing happened</w:t>
      </w:r>
      <w:r w:rsidR="00333455" w:rsidRPr="00AE6596">
        <w:rPr>
          <w:color w:val="000000"/>
          <w:sz w:val="26"/>
          <w:szCs w:val="26"/>
        </w:rPr>
        <w:t>, except a “Great Disappointment” and that the Millerite Movement petered out</w:t>
      </w:r>
      <w:r w:rsidR="004F0E07" w:rsidRPr="00AE6596">
        <w:rPr>
          <w:color w:val="000000"/>
          <w:sz w:val="26"/>
          <w:szCs w:val="26"/>
        </w:rPr>
        <w:t>; many became disillusioned and thought Jesus would never return. But the Millerite Movement spawned new groups . Some said the date was wrong and predicted other dates later. T</w:t>
      </w:r>
      <w:r w:rsidR="007D5569" w:rsidRPr="00AE6596">
        <w:rPr>
          <w:color w:val="000000"/>
          <w:sz w:val="26"/>
          <w:szCs w:val="26"/>
        </w:rPr>
        <w:t xml:space="preserve">hese people coalesced into the Russellite movement, which became the Jehovah’s Witnesses (about </w:t>
      </w:r>
      <w:r w:rsidR="00B03F4D" w:rsidRPr="00AE6596">
        <w:rPr>
          <w:color w:val="000000"/>
          <w:sz w:val="26"/>
          <w:szCs w:val="26"/>
        </w:rPr>
        <w:t xml:space="preserve">8 million members and </w:t>
      </w:r>
      <w:r w:rsidR="007D5569" w:rsidRPr="00AE6596">
        <w:rPr>
          <w:color w:val="000000"/>
          <w:sz w:val="26"/>
          <w:szCs w:val="26"/>
        </w:rPr>
        <w:t>19 million attend</w:t>
      </w:r>
      <w:r w:rsidR="00B03F4D" w:rsidRPr="00AE6596">
        <w:rPr>
          <w:color w:val="000000"/>
          <w:sz w:val="26"/>
          <w:szCs w:val="26"/>
        </w:rPr>
        <w:t>ance</w:t>
      </w:r>
      <w:r w:rsidR="007D5569" w:rsidRPr="00AE6596">
        <w:rPr>
          <w:color w:val="000000"/>
          <w:sz w:val="26"/>
          <w:szCs w:val="26"/>
        </w:rPr>
        <w:t xml:space="preserve"> today), and Chris</w:t>
      </w:r>
      <w:r w:rsidR="00E3125B">
        <w:rPr>
          <w:color w:val="000000"/>
          <w:sz w:val="26"/>
          <w:szCs w:val="26"/>
        </w:rPr>
        <w:t>tadelphians (about 7</w:t>
      </w:r>
      <w:r w:rsidR="005F4D95" w:rsidRPr="00AE6596">
        <w:rPr>
          <w:color w:val="000000"/>
          <w:sz w:val="26"/>
          <w:szCs w:val="26"/>
        </w:rPr>
        <w:t xml:space="preserve">0 thousand </w:t>
      </w:r>
      <w:r w:rsidR="007D5569" w:rsidRPr="00AE6596">
        <w:rPr>
          <w:color w:val="000000"/>
          <w:sz w:val="26"/>
          <w:szCs w:val="26"/>
        </w:rPr>
        <w:t xml:space="preserve">today). </w:t>
      </w:r>
      <w:r w:rsidR="004F0E07" w:rsidRPr="00AE6596">
        <w:rPr>
          <w:color w:val="000000"/>
          <w:sz w:val="26"/>
          <w:szCs w:val="26"/>
        </w:rPr>
        <w:t>Another group</w:t>
      </w:r>
      <w:r w:rsidR="007D5569" w:rsidRPr="00AE6596">
        <w:rPr>
          <w:color w:val="000000"/>
          <w:sz w:val="26"/>
          <w:szCs w:val="26"/>
        </w:rPr>
        <w:t xml:space="preserve"> </w:t>
      </w:r>
      <w:r w:rsidRPr="00AE6596">
        <w:rPr>
          <w:color w:val="000000"/>
          <w:sz w:val="26"/>
          <w:szCs w:val="26"/>
        </w:rPr>
        <w:t>believed Hyram Edson</w:t>
      </w:r>
      <w:r w:rsidR="004F0E07" w:rsidRPr="00AE6596">
        <w:rPr>
          <w:color w:val="000000"/>
          <w:sz w:val="26"/>
          <w:szCs w:val="26"/>
        </w:rPr>
        <w:t xml:space="preserve"> and Ellen G. White</w:t>
      </w:r>
      <w:r w:rsidRPr="00AE6596">
        <w:rPr>
          <w:color w:val="000000"/>
          <w:sz w:val="26"/>
          <w:szCs w:val="26"/>
        </w:rPr>
        <w:t>.</w:t>
      </w:r>
    </w:p>
    <w:p w14:paraId="5E042FA1" w14:textId="77777777" w:rsidR="006454A6" w:rsidRPr="00AE6596" w:rsidRDefault="006454A6" w:rsidP="007D5569">
      <w:pPr>
        <w:rPr>
          <w:color w:val="000000"/>
          <w:sz w:val="26"/>
          <w:szCs w:val="26"/>
        </w:rPr>
      </w:pPr>
    </w:p>
    <w:p w14:paraId="61A429B9" w14:textId="77777777" w:rsidR="00333455" w:rsidRPr="00AE6596" w:rsidRDefault="006454A6" w:rsidP="00333455">
      <w:pPr>
        <w:rPr>
          <w:color w:val="000000"/>
          <w:sz w:val="26"/>
          <w:szCs w:val="26"/>
        </w:rPr>
      </w:pPr>
      <w:r w:rsidRPr="00AE6596">
        <w:rPr>
          <w:color w:val="000000"/>
          <w:sz w:val="26"/>
          <w:szCs w:val="26"/>
        </w:rPr>
        <w:t xml:space="preserve">   Hyram said he received a vision showing that the </w:t>
      </w:r>
      <w:r w:rsidR="007D5569" w:rsidRPr="00AE6596">
        <w:rPr>
          <w:color w:val="000000"/>
          <w:sz w:val="26"/>
          <w:szCs w:val="26"/>
        </w:rPr>
        <w:t xml:space="preserve">date was correct, </w:t>
      </w:r>
      <w:r w:rsidRPr="00AE6596">
        <w:rPr>
          <w:color w:val="000000"/>
          <w:sz w:val="26"/>
          <w:szCs w:val="26"/>
        </w:rPr>
        <w:t xml:space="preserve">but </w:t>
      </w:r>
      <w:r w:rsidR="007D5569" w:rsidRPr="00AE6596">
        <w:rPr>
          <w:color w:val="000000"/>
          <w:sz w:val="26"/>
          <w:szCs w:val="26"/>
        </w:rPr>
        <w:t>it was a different event: not the return of Jesus to earth, but the start of Christ’s “Investigative Judgment” in the second chamber in the heavenly sanctuary. These became Seventh-</w:t>
      </w:r>
      <w:r w:rsidRPr="00AE6596">
        <w:rPr>
          <w:color w:val="000000"/>
          <w:sz w:val="26"/>
          <w:szCs w:val="26"/>
        </w:rPr>
        <w:t>Day Adventists, of which there are about 16.6 million, as of 2008.</w:t>
      </w:r>
      <w:r w:rsidR="00333455" w:rsidRPr="00AE6596">
        <w:rPr>
          <w:color w:val="000000"/>
          <w:sz w:val="26"/>
          <w:szCs w:val="26"/>
        </w:rPr>
        <w:t xml:space="preserve"> </w:t>
      </w:r>
    </w:p>
    <w:p w14:paraId="71E1902C" w14:textId="77777777" w:rsidR="00333455" w:rsidRPr="00AE6596" w:rsidRDefault="00333455" w:rsidP="007D5569">
      <w:pPr>
        <w:rPr>
          <w:color w:val="000000"/>
          <w:sz w:val="26"/>
          <w:szCs w:val="26"/>
        </w:rPr>
      </w:pPr>
    </w:p>
    <w:p w14:paraId="7564CC63" w14:textId="77777777" w:rsidR="007D5569" w:rsidRPr="00AE6596" w:rsidRDefault="005F4D95" w:rsidP="007D5569">
      <w:pPr>
        <w:rPr>
          <w:color w:val="000000"/>
          <w:sz w:val="26"/>
          <w:szCs w:val="26"/>
        </w:rPr>
      </w:pPr>
      <w:r w:rsidRPr="00AE6596">
        <w:rPr>
          <w:color w:val="000000"/>
          <w:sz w:val="26"/>
          <w:szCs w:val="26"/>
        </w:rPr>
        <w:t xml:space="preserve">   </w:t>
      </w:r>
      <w:r w:rsidR="00B03F4D" w:rsidRPr="00AE6596">
        <w:rPr>
          <w:color w:val="000000"/>
          <w:sz w:val="26"/>
          <w:szCs w:val="26"/>
        </w:rPr>
        <w:t xml:space="preserve">While evangelical Christians can quickly see that Mormonism and the Jehovah’s Witnesses are false, heretical groups, </w:t>
      </w:r>
      <w:r w:rsidR="004F0E07" w:rsidRPr="00AE6596">
        <w:rPr>
          <w:color w:val="000000"/>
          <w:sz w:val="26"/>
          <w:szCs w:val="26"/>
        </w:rPr>
        <w:t xml:space="preserve">they differ on </w:t>
      </w:r>
      <w:r w:rsidR="00A05C83">
        <w:rPr>
          <w:color w:val="000000"/>
          <w:sz w:val="26"/>
          <w:szCs w:val="26"/>
        </w:rPr>
        <w:t>t</w:t>
      </w:r>
      <w:r w:rsidR="004F0E07" w:rsidRPr="00AE6596">
        <w:rPr>
          <w:color w:val="000000"/>
          <w:sz w:val="26"/>
          <w:szCs w:val="26"/>
        </w:rPr>
        <w:t>he SDA.</w:t>
      </w:r>
      <w:r w:rsidR="00B03F4D" w:rsidRPr="00AE6596">
        <w:rPr>
          <w:color w:val="000000"/>
          <w:sz w:val="26"/>
          <w:szCs w:val="26"/>
        </w:rPr>
        <w:t xml:space="preserve"> </w:t>
      </w:r>
      <w:r w:rsidR="006454A6" w:rsidRPr="00AE6596">
        <w:rPr>
          <w:color w:val="000000"/>
          <w:sz w:val="26"/>
          <w:szCs w:val="26"/>
        </w:rPr>
        <w:t>Complicating the facts are that all SDA don’t believe the same things. In the 1970’s there was a split of Seventh Day Adventists</w:t>
      </w:r>
      <w:r w:rsidRPr="00AE6596">
        <w:rPr>
          <w:color w:val="000000"/>
          <w:sz w:val="26"/>
          <w:szCs w:val="26"/>
        </w:rPr>
        <w:t>. A</w:t>
      </w:r>
      <w:r w:rsidR="006454A6" w:rsidRPr="00AE6596">
        <w:rPr>
          <w:color w:val="000000"/>
          <w:sz w:val="26"/>
          <w:szCs w:val="26"/>
        </w:rPr>
        <w:t xml:space="preserve"> </w:t>
      </w:r>
      <w:r w:rsidRPr="00AE6596">
        <w:rPr>
          <w:color w:val="000000"/>
          <w:sz w:val="26"/>
          <w:szCs w:val="26"/>
        </w:rPr>
        <w:t>“</w:t>
      </w:r>
      <w:r w:rsidR="006454A6" w:rsidRPr="00AE6596">
        <w:rPr>
          <w:color w:val="000000"/>
          <w:sz w:val="26"/>
          <w:szCs w:val="26"/>
        </w:rPr>
        <w:t>conservative</w:t>
      </w:r>
      <w:r w:rsidRPr="00AE6596">
        <w:rPr>
          <w:color w:val="000000"/>
          <w:sz w:val="26"/>
          <w:szCs w:val="26"/>
        </w:rPr>
        <w:t>”</w:t>
      </w:r>
      <w:r w:rsidR="006454A6" w:rsidRPr="00AE6596">
        <w:rPr>
          <w:color w:val="000000"/>
          <w:sz w:val="26"/>
          <w:szCs w:val="26"/>
        </w:rPr>
        <w:t xml:space="preserve"> wing continu</w:t>
      </w:r>
      <w:r w:rsidRPr="00AE6596">
        <w:rPr>
          <w:color w:val="000000"/>
          <w:sz w:val="26"/>
          <w:szCs w:val="26"/>
        </w:rPr>
        <w:t>es</w:t>
      </w:r>
      <w:r w:rsidR="006454A6" w:rsidRPr="00AE6596">
        <w:rPr>
          <w:color w:val="000000"/>
          <w:sz w:val="26"/>
          <w:szCs w:val="26"/>
        </w:rPr>
        <w:t xml:space="preserve"> </w:t>
      </w:r>
      <w:r w:rsidRPr="00AE6596">
        <w:rPr>
          <w:color w:val="000000"/>
          <w:sz w:val="26"/>
          <w:szCs w:val="26"/>
        </w:rPr>
        <w:t xml:space="preserve">stick to </w:t>
      </w:r>
      <w:r w:rsidR="00A03E7C" w:rsidRPr="00AE6596">
        <w:rPr>
          <w:color w:val="000000"/>
          <w:sz w:val="26"/>
          <w:szCs w:val="26"/>
        </w:rPr>
        <w:t xml:space="preserve">Ellen G. White’s </w:t>
      </w:r>
      <w:r w:rsidRPr="00AE6596">
        <w:rPr>
          <w:color w:val="000000"/>
          <w:sz w:val="26"/>
          <w:szCs w:val="26"/>
        </w:rPr>
        <w:t>strange teachings</w:t>
      </w:r>
      <w:r w:rsidR="00A03E7C" w:rsidRPr="00AE6596">
        <w:rPr>
          <w:color w:val="000000"/>
          <w:sz w:val="26"/>
          <w:szCs w:val="26"/>
        </w:rPr>
        <w:t xml:space="preserve"> as </w:t>
      </w:r>
      <w:r w:rsidR="006454A6" w:rsidRPr="00AE6596">
        <w:rPr>
          <w:color w:val="000000"/>
          <w:sz w:val="26"/>
          <w:szCs w:val="26"/>
        </w:rPr>
        <w:t xml:space="preserve">equal authority </w:t>
      </w:r>
      <w:r w:rsidR="00A03E7C" w:rsidRPr="00AE6596">
        <w:rPr>
          <w:color w:val="000000"/>
          <w:sz w:val="26"/>
          <w:szCs w:val="26"/>
        </w:rPr>
        <w:t>to</w:t>
      </w:r>
      <w:r w:rsidR="006454A6" w:rsidRPr="00AE6596">
        <w:rPr>
          <w:color w:val="000000"/>
          <w:sz w:val="26"/>
          <w:szCs w:val="26"/>
        </w:rPr>
        <w:t xml:space="preserve"> scripture</w:t>
      </w:r>
      <w:r w:rsidRPr="00AE6596">
        <w:rPr>
          <w:color w:val="000000"/>
          <w:sz w:val="26"/>
          <w:szCs w:val="26"/>
        </w:rPr>
        <w:t>. A “liberal” wing says</w:t>
      </w:r>
      <w:r w:rsidR="006454A6" w:rsidRPr="00AE6596">
        <w:rPr>
          <w:color w:val="000000"/>
          <w:sz w:val="26"/>
          <w:szCs w:val="26"/>
        </w:rPr>
        <w:t xml:space="preserve"> the Bible is </w:t>
      </w:r>
      <w:r w:rsidRPr="00AE6596">
        <w:rPr>
          <w:color w:val="000000"/>
          <w:sz w:val="26"/>
          <w:szCs w:val="26"/>
        </w:rPr>
        <w:t>our</w:t>
      </w:r>
      <w:r w:rsidR="006454A6" w:rsidRPr="00AE6596">
        <w:rPr>
          <w:color w:val="000000"/>
          <w:sz w:val="26"/>
          <w:szCs w:val="26"/>
        </w:rPr>
        <w:t xml:space="preserve"> authority</w:t>
      </w:r>
      <w:r w:rsidRPr="00AE6596">
        <w:rPr>
          <w:color w:val="000000"/>
          <w:sz w:val="26"/>
          <w:szCs w:val="26"/>
        </w:rPr>
        <w:t>, downplaying Ellen G. White and the Investigative Judgment. It is fairly close to evangelical Christianity</w:t>
      </w:r>
      <w:r w:rsidR="006454A6" w:rsidRPr="00AE6596">
        <w:rPr>
          <w:color w:val="000000"/>
          <w:sz w:val="26"/>
          <w:szCs w:val="26"/>
        </w:rPr>
        <w:t>. Excluding from their faith those who do not worship only on the Sabbath is a divisive schism, not a heresy. However, the issue of the Sabbath is like a smoke screen for more serious problems.</w:t>
      </w:r>
      <w:r w:rsidRPr="00AE6596">
        <w:rPr>
          <w:color w:val="000000"/>
          <w:sz w:val="26"/>
          <w:szCs w:val="26"/>
        </w:rPr>
        <w:t xml:space="preserve"> </w:t>
      </w:r>
      <w:r w:rsidR="006454A6" w:rsidRPr="00AE6596">
        <w:rPr>
          <w:color w:val="000000"/>
          <w:sz w:val="26"/>
          <w:szCs w:val="26"/>
        </w:rPr>
        <w:t xml:space="preserve">So I won’t say that SDA is a cult or heresy, or that no one within the SDA is saved. But I will say that there is heresy within the SDA movement, and the bad within it has been in opposition to the </w:t>
      </w:r>
      <w:r w:rsidR="00E3125B">
        <w:rPr>
          <w:color w:val="000000"/>
          <w:sz w:val="26"/>
          <w:szCs w:val="26"/>
        </w:rPr>
        <w:t xml:space="preserve">true </w:t>
      </w:r>
      <w:r w:rsidR="006454A6" w:rsidRPr="00AE6596">
        <w:rPr>
          <w:color w:val="000000"/>
          <w:sz w:val="26"/>
          <w:szCs w:val="26"/>
        </w:rPr>
        <w:t>gospel.</w:t>
      </w:r>
    </w:p>
    <w:p w14:paraId="3701DB17" w14:textId="77777777" w:rsidR="007D5569" w:rsidRPr="00AE6596" w:rsidRDefault="007D5569" w:rsidP="007D5569">
      <w:pPr>
        <w:rPr>
          <w:color w:val="000000"/>
          <w:sz w:val="26"/>
          <w:szCs w:val="26"/>
        </w:rPr>
      </w:pPr>
    </w:p>
    <w:p w14:paraId="5D3ED533" w14:textId="77777777" w:rsidR="005F4D95" w:rsidRPr="00AE6596" w:rsidRDefault="005F4D95" w:rsidP="005F4D95">
      <w:pPr>
        <w:jc w:val="center"/>
        <w:rPr>
          <w:rFonts w:ascii="4" w:hAnsi="4"/>
          <w:b/>
          <w:color w:val="000000"/>
          <w:sz w:val="32"/>
          <w:szCs w:val="32"/>
        </w:rPr>
      </w:pPr>
      <w:r w:rsidRPr="00AE6596">
        <w:rPr>
          <w:rFonts w:ascii="4" w:hAnsi="4"/>
          <w:b/>
          <w:color w:val="000000"/>
          <w:sz w:val="32"/>
          <w:szCs w:val="32"/>
        </w:rPr>
        <w:t>Heretical Teaching within the SDA</w:t>
      </w:r>
    </w:p>
    <w:p w14:paraId="4E85E92E" w14:textId="77777777" w:rsidR="005F4D95" w:rsidRPr="00AE6596" w:rsidRDefault="005F4D95" w:rsidP="005F4D95">
      <w:pPr>
        <w:rPr>
          <w:color w:val="000000"/>
          <w:sz w:val="26"/>
          <w:szCs w:val="26"/>
        </w:rPr>
      </w:pPr>
    </w:p>
    <w:p w14:paraId="024F79E2" w14:textId="77777777" w:rsidR="005F4D95" w:rsidRPr="00AE6596" w:rsidRDefault="005F4D95" w:rsidP="005F4D95">
      <w:pPr>
        <w:rPr>
          <w:color w:val="000000"/>
          <w:sz w:val="26"/>
          <w:szCs w:val="26"/>
        </w:rPr>
      </w:pPr>
      <w:r w:rsidRPr="00AE6596">
        <w:rPr>
          <w:b/>
          <w:color w:val="000000"/>
          <w:sz w:val="26"/>
          <w:szCs w:val="26"/>
        </w:rPr>
        <w:t>Christ’s Investigative Judgment</w:t>
      </w:r>
      <w:r w:rsidRPr="00AE6596">
        <w:rPr>
          <w:color w:val="000000"/>
          <w:sz w:val="26"/>
          <w:szCs w:val="26"/>
        </w:rPr>
        <w:t xml:space="preserve"> is their view that Christ will </w:t>
      </w:r>
      <w:r w:rsidR="00A57F91" w:rsidRPr="00AE6596">
        <w:rPr>
          <w:color w:val="000000"/>
          <w:sz w:val="26"/>
          <w:szCs w:val="26"/>
        </w:rPr>
        <w:t xml:space="preserve">only </w:t>
      </w:r>
      <w:r w:rsidRPr="00AE6596">
        <w:rPr>
          <w:color w:val="000000"/>
          <w:sz w:val="26"/>
          <w:szCs w:val="26"/>
        </w:rPr>
        <w:t>complete atoning for our sins in the at the judgment</w:t>
      </w:r>
      <w:r w:rsidR="00A05C83">
        <w:rPr>
          <w:color w:val="000000"/>
          <w:sz w:val="26"/>
          <w:szCs w:val="26"/>
        </w:rPr>
        <w:t xml:space="preserve"> after October 1844 A.D.</w:t>
      </w:r>
      <w:r w:rsidRPr="00AE6596">
        <w:rPr>
          <w:color w:val="000000"/>
          <w:sz w:val="26"/>
          <w:szCs w:val="26"/>
        </w:rPr>
        <w:t>.</w:t>
      </w:r>
    </w:p>
    <w:p w14:paraId="3E03835B" w14:textId="77777777" w:rsidR="005F4D95" w:rsidRPr="00AE6596" w:rsidRDefault="005F4D95" w:rsidP="005F4D95">
      <w:pPr>
        <w:rPr>
          <w:color w:val="000000"/>
          <w:sz w:val="26"/>
          <w:szCs w:val="26"/>
        </w:rPr>
      </w:pPr>
    </w:p>
    <w:p w14:paraId="27D31301" w14:textId="77777777" w:rsidR="005F4D95" w:rsidRPr="00AE6596" w:rsidRDefault="005F4D95" w:rsidP="005F4D95">
      <w:pPr>
        <w:rPr>
          <w:color w:val="000000"/>
          <w:sz w:val="26"/>
          <w:szCs w:val="26"/>
        </w:rPr>
      </w:pPr>
      <w:r w:rsidRPr="00AE6596">
        <w:rPr>
          <w:color w:val="000000"/>
          <w:sz w:val="26"/>
          <w:szCs w:val="26"/>
        </w:rPr>
        <w:t xml:space="preserve">Many hold the words of their </w:t>
      </w:r>
      <w:r w:rsidRPr="00AE6596">
        <w:rPr>
          <w:b/>
          <w:color w:val="000000"/>
          <w:sz w:val="26"/>
          <w:szCs w:val="26"/>
        </w:rPr>
        <w:t>prophetess, Ellen G. White,</w:t>
      </w:r>
      <w:r w:rsidRPr="00AE6596">
        <w:rPr>
          <w:color w:val="000000"/>
          <w:sz w:val="26"/>
          <w:szCs w:val="26"/>
        </w:rPr>
        <w:t xml:space="preserve"> to be on par with the Bible. But her words should not be trusted because they contradict Jesus and the apostles, and she has been charged with plagiarism; though SDA defenders </w:t>
      </w:r>
      <w:r w:rsidR="00A05C83">
        <w:rPr>
          <w:color w:val="000000"/>
          <w:sz w:val="26"/>
          <w:szCs w:val="26"/>
        </w:rPr>
        <w:t xml:space="preserve">merely </w:t>
      </w:r>
      <w:r w:rsidRPr="00AE6596">
        <w:rPr>
          <w:color w:val="000000"/>
          <w:sz w:val="26"/>
          <w:szCs w:val="26"/>
        </w:rPr>
        <w:t>it “borrowing”.</w:t>
      </w:r>
    </w:p>
    <w:p w14:paraId="678CC8C8" w14:textId="77777777" w:rsidR="005F4D95" w:rsidRPr="00AE6596" w:rsidRDefault="005F4D95" w:rsidP="005F4D95">
      <w:pPr>
        <w:rPr>
          <w:color w:val="000000"/>
          <w:sz w:val="26"/>
          <w:szCs w:val="26"/>
        </w:rPr>
      </w:pPr>
    </w:p>
    <w:p w14:paraId="1EFF7C12" w14:textId="77777777" w:rsidR="005F4D95" w:rsidRPr="00AE6596" w:rsidRDefault="005F4D95" w:rsidP="005F4D95">
      <w:pPr>
        <w:rPr>
          <w:b/>
          <w:color w:val="000000"/>
          <w:sz w:val="26"/>
          <w:szCs w:val="26"/>
        </w:rPr>
      </w:pPr>
      <w:r w:rsidRPr="00AE6596">
        <w:rPr>
          <w:b/>
          <w:color w:val="000000"/>
          <w:sz w:val="26"/>
          <w:szCs w:val="26"/>
        </w:rPr>
        <w:t>Cling to the Law:</w:t>
      </w:r>
      <w:r w:rsidRPr="00AE6596">
        <w:rPr>
          <w:color w:val="000000"/>
          <w:sz w:val="26"/>
          <w:szCs w:val="26"/>
        </w:rPr>
        <w:t xml:space="preserve"> They don’t understand the New Testament teaching on grace. Ellen White in </w:t>
      </w:r>
      <w:r w:rsidRPr="00AE6596">
        <w:rPr>
          <w:i/>
          <w:color w:val="000000"/>
          <w:sz w:val="26"/>
          <w:szCs w:val="26"/>
        </w:rPr>
        <w:t>Amazing Grace</w:t>
      </w:r>
      <w:r w:rsidRPr="00AE6596">
        <w:rPr>
          <w:color w:val="000000"/>
          <w:sz w:val="26"/>
          <w:szCs w:val="26"/>
        </w:rPr>
        <w:t xml:space="preserve"> p.136 says, “</w:t>
      </w:r>
      <w:r w:rsidRPr="00AE6596">
        <w:rPr>
          <w:rStyle w:val="Strong"/>
          <w:b w:val="0"/>
          <w:color w:val="000000"/>
          <w:sz w:val="26"/>
          <w:szCs w:val="26"/>
        </w:rPr>
        <w:t>Under the new covenant, the conditions by which eternal life may be gained are the same as under the old</w:t>
      </w:r>
      <w:r w:rsidRPr="00AE6596">
        <w:rPr>
          <w:b/>
          <w:color w:val="000000"/>
          <w:sz w:val="26"/>
          <w:szCs w:val="26"/>
        </w:rPr>
        <w:t>.</w:t>
      </w:r>
      <w:r w:rsidRPr="00AE6596">
        <w:rPr>
          <w:color w:val="000000"/>
          <w:sz w:val="26"/>
          <w:szCs w:val="26"/>
        </w:rPr>
        <w:t>”</w:t>
      </w:r>
    </w:p>
    <w:p w14:paraId="4A478918" w14:textId="77777777" w:rsidR="005F4D95" w:rsidRPr="00AE6596" w:rsidRDefault="005F4D95" w:rsidP="005F4D95">
      <w:pPr>
        <w:rPr>
          <w:color w:val="000000"/>
          <w:sz w:val="26"/>
          <w:szCs w:val="26"/>
        </w:rPr>
      </w:pPr>
    </w:p>
    <w:p w14:paraId="35632D4B" w14:textId="77777777" w:rsidR="005F4D95" w:rsidRPr="00AE6596" w:rsidRDefault="005F4D95" w:rsidP="005F4D95">
      <w:pPr>
        <w:ind w:left="288" w:hanging="288"/>
        <w:rPr>
          <w:color w:val="000000"/>
          <w:sz w:val="26"/>
          <w:szCs w:val="26"/>
        </w:rPr>
      </w:pPr>
      <w:r w:rsidRPr="00AE6596">
        <w:rPr>
          <w:b/>
          <w:color w:val="000000"/>
          <w:sz w:val="26"/>
          <w:szCs w:val="26"/>
        </w:rPr>
        <w:t>Satan bears our sins</w:t>
      </w:r>
      <w:r w:rsidRPr="00AE6596">
        <w:rPr>
          <w:color w:val="000000"/>
          <w:sz w:val="26"/>
          <w:szCs w:val="26"/>
        </w:rPr>
        <w:t xml:space="preserve"> as a scapegoat, not Christ.</w:t>
      </w:r>
    </w:p>
    <w:p w14:paraId="38CD6C57" w14:textId="77777777" w:rsidR="005F4D95" w:rsidRPr="00AE6596" w:rsidRDefault="005F4D95" w:rsidP="005F4D95">
      <w:pPr>
        <w:rPr>
          <w:color w:val="000000"/>
          <w:sz w:val="26"/>
          <w:szCs w:val="26"/>
        </w:rPr>
      </w:pPr>
    </w:p>
    <w:p w14:paraId="3BC21422" w14:textId="77777777" w:rsidR="005F4D95" w:rsidRPr="00AE6596" w:rsidRDefault="005F4D95" w:rsidP="005F4D95">
      <w:pPr>
        <w:rPr>
          <w:color w:val="000000"/>
          <w:sz w:val="26"/>
          <w:szCs w:val="26"/>
        </w:rPr>
      </w:pPr>
      <w:r w:rsidRPr="00AE6596">
        <w:rPr>
          <w:color w:val="000000"/>
          <w:sz w:val="26"/>
          <w:szCs w:val="26"/>
        </w:rPr>
        <w:t xml:space="preserve">Some SDA have denied the </w:t>
      </w:r>
      <w:r w:rsidRPr="00AE6596">
        <w:rPr>
          <w:b/>
          <w:color w:val="000000"/>
          <w:sz w:val="26"/>
          <w:szCs w:val="26"/>
        </w:rPr>
        <w:t>Trinity.</w:t>
      </w:r>
      <w:r w:rsidRPr="00AE6596">
        <w:rPr>
          <w:color w:val="000000"/>
          <w:sz w:val="26"/>
          <w:szCs w:val="26"/>
        </w:rPr>
        <w:t xml:space="preserve"> </w:t>
      </w:r>
      <w:r w:rsidR="004F0E07" w:rsidRPr="00AE6596">
        <w:rPr>
          <w:color w:val="000000"/>
          <w:sz w:val="26"/>
          <w:szCs w:val="26"/>
        </w:rPr>
        <w:t xml:space="preserve">But </w:t>
      </w:r>
      <w:r w:rsidRPr="00AE6596">
        <w:rPr>
          <w:color w:val="000000"/>
          <w:sz w:val="26"/>
          <w:szCs w:val="26"/>
        </w:rPr>
        <w:t>today the official SDA statement of faith affirms it.</w:t>
      </w:r>
    </w:p>
    <w:p w14:paraId="1F8B1D9E" w14:textId="77777777" w:rsidR="00E16160" w:rsidRPr="00AE6596" w:rsidRDefault="00E16160">
      <w:pPr>
        <w:rPr>
          <w:color w:val="000000"/>
          <w:sz w:val="26"/>
          <w:szCs w:val="26"/>
        </w:rPr>
      </w:pPr>
    </w:p>
    <w:p w14:paraId="36FBF1E4" w14:textId="77777777" w:rsidR="009551E3" w:rsidRPr="00AE6596" w:rsidRDefault="009551E3" w:rsidP="009551E3">
      <w:pPr>
        <w:jc w:val="center"/>
        <w:rPr>
          <w:b/>
          <w:color w:val="000000"/>
          <w:sz w:val="28"/>
          <w:szCs w:val="28"/>
        </w:rPr>
      </w:pPr>
      <w:r w:rsidRPr="00AE6596">
        <w:rPr>
          <w:b/>
          <w:color w:val="000000"/>
          <w:sz w:val="28"/>
          <w:szCs w:val="28"/>
        </w:rPr>
        <w:t>SDA has been Schismatic</w:t>
      </w:r>
    </w:p>
    <w:p w14:paraId="7A7B9A35" w14:textId="77777777" w:rsidR="009551E3" w:rsidRPr="00AE6596" w:rsidRDefault="009551E3">
      <w:pPr>
        <w:rPr>
          <w:color w:val="000000"/>
          <w:sz w:val="26"/>
          <w:szCs w:val="26"/>
        </w:rPr>
      </w:pPr>
    </w:p>
    <w:p w14:paraId="72D7D00C" w14:textId="77777777" w:rsidR="009E5373" w:rsidRPr="00AE6596" w:rsidRDefault="008639D9">
      <w:pPr>
        <w:rPr>
          <w:color w:val="000000"/>
          <w:sz w:val="26"/>
          <w:szCs w:val="26"/>
        </w:rPr>
      </w:pPr>
      <w:r w:rsidRPr="00AE6596">
        <w:rPr>
          <w:color w:val="000000"/>
          <w:sz w:val="26"/>
          <w:szCs w:val="26"/>
        </w:rPr>
        <w:t>Even a group without s</w:t>
      </w:r>
      <w:r w:rsidR="009E5373" w:rsidRPr="00AE6596">
        <w:rPr>
          <w:color w:val="000000"/>
          <w:sz w:val="26"/>
          <w:szCs w:val="26"/>
        </w:rPr>
        <w:t>oul-perishing heresy</w:t>
      </w:r>
      <w:r w:rsidRPr="00AE6596">
        <w:rPr>
          <w:color w:val="000000"/>
          <w:sz w:val="26"/>
          <w:szCs w:val="26"/>
        </w:rPr>
        <w:t xml:space="preserve"> can </w:t>
      </w:r>
      <w:r w:rsidR="009E5373" w:rsidRPr="00AE6596">
        <w:rPr>
          <w:color w:val="000000"/>
          <w:sz w:val="26"/>
          <w:szCs w:val="26"/>
        </w:rPr>
        <w:t xml:space="preserve">be schismatic </w:t>
      </w:r>
      <w:r w:rsidRPr="00AE6596">
        <w:rPr>
          <w:color w:val="000000"/>
          <w:sz w:val="26"/>
          <w:szCs w:val="26"/>
        </w:rPr>
        <w:t xml:space="preserve">(divisive) </w:t>
      </w:r>
      <w:r w:rsidR="00E3125B">
        <w:rPr>
          <w:color w:val="000000"/>
          <w:sz w:val="26"/>
          <w:szCs w:val="26"/>
        </w:rPr>
        <w:t>if they say that</w:t>
      </w:r>
      <w:r w:rsidR="009E5373" w:rsidRPr="00AE6596">
        <w:rPr>
          <w:color w:val="000000"/>
          <w:sz w:val="26"/>
          <w:szCs w:val="26"/>
        </w:rPr>
        <w:t xml:space="preserve"> </w:t>
      </w:r>
      <w:r w:rsidRPr="00AE6596">
        <w:rPr>
          <w:color w:val="000000"/>
          <w:sz w:val="26"/>
          <w:szCs w:val="26"/>
        </w:rPr>
        <w:t xml:space="preserve">other Christians outside of their organization are of Satan </w:t>
      </w:r>
      <w:r w:rsidR="00A57F91" w:rsidRPr="00AE6596">
        <w:rPr>
          <w:color w:val="000000"/>
          <w:sz w:val="26"/>
          <w:szCs w:val="26"/>
        </w:rPr>
        <w:t xml:space="preserve">or the Beast </w:t>
      </w:r>
      <w:r w:rsidRPr="00AE6596">
        <w:rPr>
          <w:color w:val="000000"/>
          <w:sz w:val="26"/>
          <w:szCs w:val="26"/>
        </w:rPr>
        <w:t>and won’t go to Heaven.</w:t>
      </w:r>
      <w:r w:rsidR="009E5373" w:rsidRPr="00AE6596">
        <w:rPr>
          <w:color w:val="000000"/>
          <w:sz w:val="26"/>
          <w:szCs w:val="26"/>
        </w:rPr>
        <w:t xml:space="preserve"> </w:t>
      </w:r>
    </w:p>
    <w:p w14:paraId="5C5552AB" w14:textId="77777777" w:rsidR="009E5373" w:rsidRPr="00AE6596" w:rsidRDefault="009E5373">
      <w:pPr>
        <w:rPr>
          <w:color w:val="000000"/>
          <w:sz w:val="26"/>
          <w:szCs w:val="26"/>
        </w:rPr>
      </w:pPr>
    </w:p>
    <w:p w14:paraId="50516321" w14:textId="77777777" w:rsidR="008A1A92" w:rsidRPr="00AE6596" w:rsidRDefault="008A1A92" w:rsidP="008A1A92">
      <w:pPr>
        <w:pStyle w:val="NormalWeb"/>
        <w:spacing w:before="0" w:beforeAutospacing="0" w:after="0" w:afterAutospacing="0"/>
        <w:rPr>
          <w:rStyle w:val="Emphasis"/>
          <w:i w:val="0"/>
          <w:color w:val="000000"/>
          <w:sz w:val="26"/>
          <w:szCs w:val="26"/>
        </w:rPr>
      </w:pPr>
      <w:r w:rsidRPr="00AE6596">
        <w:rPr>
          <w:rStyle w:val="Strong"/>
          <w:b w:val="0"/>
          <w:color w:val="000000"/>
          <w:sz w:val="26"/>
          <w:szCs w:val="26"/>
        </w:rPr>
        <w:t>“When you obey the decree that commands you to cease from labor on Sunday and worship God…</w:t>
      </w:r>
      <w:r w:rsidRPr="00AE6596">
        <w:rPr>
          <w:rStyle w:val="Strong"/>
          <w:b w:val="0"/>
          <w:i/>
          <w:color w:val="000000"/>
          <w:sz w:val="26"/>
          <w:szCs w:val="26"/>
        </w:rPr>
        <w:t xml:space="preserve">. </w:t>
      </w:r>
      <w:r w:rsidRPr="00AE6596">
        <w:rPr>
          <w:rStyle w:val="Emphasis"/>
          <w:bCs/>
          <w:i w:val="0"/>
          <w:color w:val="000000"/>
          <w:sz w:val="26"/>
          <w:szCs w:val="26"/>
        </w:rPr>
        <w:t>you consent to receive the mark of the beast</w:t>
      </w:r>
      <w:r w:rsidRPr="00AE6596">
        <w:rPr>
          <w:rStyle w:val="Emphasis"/>
          <w:i w:val="0"/>
          <w:color w:val="000000"/>
          <w:sz w:val="26"/>
          <w:szCs w:val="26"/>
        </w:rPr>
        <w:t>.”</w:t>
      </w:r>
      <w:r w:rsidRPr="00AE6596">
        <w:rPr>
          <w:rStyle w:val="Emphasis"/>
          <w:color w:val="000000"/>
          <w:sz w:val="26"/>
          <w:szCs w:val="26"/>
        </w:rPr>
        <w:t xml:space="preserve"> Review and Herald, July 13, 1897.</w:t>
      </w:r>
      <w:r w:rsidRPr="00AE6596">
        <w:rPr>
          <w:rStyle w:val="Emphasis"/>
          <w:i w:val="0"/>
          <w:color w:val="000000"/>
          <w:sz w:val="26"/>
          <w:szCs w:val="26"/>
        </w:rPr>
        <w:t xml:space="preserve"> </w:t>
      </w:r>
      <w:r w:rsidR="008C70AD" w:rsidRPr="00AE6596">
        <w:rPr>
          <w:rStyle w:val="Emphasis"/>
          <w:i w:val="0"/>
          <w:color w:val="000000"/>
          <w:sz w:val="26"/>
          <w:szCs w:val="26"/>
        </w:rPr>
        <w:t>But</w:t>
      </w:r>
      <w:r w:rsidRPr="00AE6596">
        <w:rPr>
          <w:rStyle w:val="Emphasis"/>
          <w:i w:val="0"/>
          <w:color w:val="000000"/>
          <w:sz w:val="26"/>
          <w:szCs w:val="26"/>
        </w:rPr>
        <w:t xml:space="preserve"> by 1909 Ellen G. White said it was all right at least to </w:t>
      </w:r>
      <w:r w:rsidR="008C70AD" w:rsidRPr="00AE6596">
        <w:rPr>
          <w:rStyle w:val="Emphasis"/>
          <w:i w:val="0"/>
          <w:color w:val="000000"/>
          <w:sz w:val="26"/>
          <w:szCs w:val="26"/>
        </w:rPr>
        <w:t>not</w:t>
      </w:r>
      <w:r w:rsidRPr="00AE6596">
        <w:rPr>
          <w:rStyle w:val="Emphasis"/>
          <w:i w:val="0"/>
          <w:color w:val="000000"/>
          <w:sz w:val="26"/>
          <w:szCs w:val="26"/>
        </w:rPr>
        <w:t xml:space="preserve"> work on Sunday</w:t>
      </w:r>
      <w:r w:rsidR="008C70AD" w:rsidRPr="00AE6596">
        <w:rPr>
          <w:rStyle w:val="Emphasis"/>
          <w:i w:val="0"/>
          <w:color w:val="000000"/>
          <w:sz w:val="26"/>
          <w:szCs w:val="26"/>
        </w:rPr>
        <w:t>s</w:t>
      </w:r>
      <w:r w:rsidRPr="00AE6596">
        <w:rPr>
          <w:rStyle w:val="Emphasis"/>
          <w:i w:val="0"/>
          <w:color w:val="000000"/>
          <w:sz w:val="26"/>
          <w:szCs w:val="26"/>
        </w:rPr>
        <w:t>.</w:t>
      </w:r>
    </w:p>
    <w:p w14:paraId="5D54D03D" w14:textId="77777777" w:rsidR="008A1A92" w:rsidRPr="00AE6596" w:rsidRDefault="008A1A92">
      <w:pPr>
        <w:rPr>
          <w:color w:val="000000"/>
          <w:sz w:val="26"/>
          <w:szCs w:val="26"/>
        </w:rPr>
      </w:pPr>
    </w:p>
    <w:p w14:paraId="19C5998A" w14:textId="77777777" w:rsidR="00E755B7" w:rsidRPr="00AE6596" w:rsidRDefault="009551E3">
      <w:pPr>
        <w:rPr>
          <w:color w:val="000000"/>
          <w:sz w:val="26"/>
          <w:szCs w:val="26"/>
        </w:rPr>
      </w:pPr>
      <w:r w:rsidRPr="00AE6596">
        <w:rPr>
          <w:color w:val="000000"/>
          <w:sz w:val="26"/>
          <w:szCs w:val="26"/>
        </w:rPr>
        <w:t xml:space="preserve">Worshipping on any day is OK, and thinking you have to worship on the Seventh-day is wrong, but that is not heretically wrong. </w:t>
      </w:r>
      <w:r w:rsidR="008639D9" w:rsidRPr="00AE6596">
        <w:rPr>
          <w:color w:val="000000"/>
          <w:sz w:val="26"/>
          <w:szCs w:val="26"/>
        </w:rPr>
        <w:t xml:space="preserve">Seventh-Day Baptists also think that, and they are neither heretical nor schismatic. However, </w:t>
      </w:r>
      <w:r w:rsidR="00E755B7" w:rsidRPr="00AE6596">
        <w:rPr>
          <w:color w:val="000000"/>
          <w:sz w:val="26"/>
          <w:szCs w:val="26"/>
        </w:rPr>
        <w:t xml:space="preserve">Many </w:t>
      </w:r>
      <w:r w:rsidR="008639D9" w:rsidRPr="00AE6596">
        <w:rPr>
          <w:color w:val="000000"/>
          <w:sz w:val="26"/>
          <w:szCs w:val="26"/>
        </w:rPr>
        <w:t xml:space="preserve">SDA </w:t>
      </w:r>
      <w:r w:rsidR="00E755B7" w:rsidRPr="00AE6596">
        <w:rPr>
          <w:color w:val="000000"/>
          <w:sz w:val="26"/>
          <w:szCs w:val="26"/>
        </w:rPr>
        <w:t xml:space="preserve">claim Sunday worship is the mark of the beast, and those who commit the “sin” of Sunday worship </w:t>
      </w:r>
      <w:r w:rsidR="00A57F91" w:rsidRPr="00AE6596">
        <w:rPr>
          <w:color w:val="000000"/>
          <w:sz w:val="26"/>
          <w:szCs w:val="26"/>
        </w:rPr>
        <w:t xml:space="preserve">are </w:t>
      </w:r>
      <w:r w:rsidR="000A0C1C" w:rsidRPr="00AE6596">
        <w:rPr>
          <w:color w:val="000000"/>
          <w:sz w:val="26"/>
          <w:szCs w:val="26"/>
        </w:rPr>
        <w:t>damned</w:t>
      </w:r>
      <w:r w:rsidR="00A57F91" w:rsidRPr="00AE6596">
        <w:rPr>
          <w:color w:val="000000"/>
          <w:sz w:val="26"/>
          <w:szCs w:val="26"/>
        </w:rPr>
        <w:t xml:space="preserve"> according to some SDA</w:t>
      </w:r>
      <w:r w:rsidR="000A0C1C" w:rsidRPr="00AE6596">
        <w:rPr>
          <w:color w:val="000000"/>
          <w:sz w:val="26"/>
          <w:szCs w:val="26"/>
        </w:rPr>
        <w:t>.</w:t>
      </w:r>
    </w:p>
    <w:p w14:paraId="4CA013C1" w14:textId="77777777" w:rsidR="00E16160" w:rsidRPr="00AE6596" w:rsidRDefault="00E16160">
      <w:pPr>
        <w:rPr>
          <w:color w:val="000000"/>
          <w:sz w:val="26"/>
          <w:szCs w:val="26"/>
        </w:rPr>
      </w:pPr>
    </w:p>
    <w:p w14:paraId="3422BE09" w14:textId="77777777" w:rsidR="009551E3" w:rsidRPr="00AE6596" w:rsidRDefault="009551E3" w:rsidP="009551E3">
      <w:pPr>
        <w:jc w:val="center"/>
        <w:rPr>
          <w:b/>
          <w:color w:val="000000"/>
          <w:sz w:val="28"/>
          <w:szCs w:val="28"/>
        </w:rPr>
      </w:pPr>
      <w:r w:rsidRPr="00AE6596">
        <w:rPr>
          <w:b/>
          <w:color w:val="000000"/>
          <w:sz w:val="28"/>
          <w:szCs w:val="28"/>
        </w:rPr>
        <w:t xml:space="preserve">Other Serious </w:t>
      </w:r>
      <w:r w:rsidR="008A1A92" w:rsidRPr="00AE6596">
        <w:rPr>
          <w:b/>
          <w:color w:val="000000"/>
          <w:sz w:val="28"/>
          <w:szCs w:val="28"/>
        </w:rPr>
        <w:t xml:space="preserve">SDA </w:t>
      </w:r>
      <w:r w:rsidR="00367F47" w:rsidRPr="00AE6596">
        <w:rPr>
          <w:b/>
          <w:color w:val="000000"/>
          <w:sz w:val="28"/>
          <w:szCs w:val="28"/>
        </w:rPr>
        <w:t>Errors</w:t>
      </w:r>
    </w:p>
    <w:p w14:paraId="33E140D4" w14:textId="77777777" w:rsidR="009551E3" w:rsidRPr="00AE6596" w:rsidRDefault="009551E3">
      <w:pPr>
        <w:rPr>
          <w:color w:val="000000"/>
          <w:sz w:val="26"/>
          <w:szCs w:val="26"/>
        </w:rPr>
      </w:pPr>
    </w:p>
    <w:p w14:paraId="6380CB85" w14:textId="77777777" w:rsidR="009E5373" w:rsidRPr="00AE6596" w:rsidRDefault="009E5373" w:rsidP="00367F47">
      <w:pPr>
        <w:ind w:left="288" w:hanging="288"/>
        <w:rPr>
          <w:color w:val="000000"/>
          <w:sz w:val="26"/>
          <w:szCs w:val="26"/>
        </w:rPr>
      </w:pPr>
      <w:r w:rsidRPr="00AE6596">
        <w:rPr>
          <w:b/>
          <w:color w:val="000000"/>
          <w:sz w:val="26"/>
          <w:szCs w:val="26"/>
        </w:rPr>
        <w:t>The Mosaic Law</w:t>
      </w:r>
      <w:r w:rsidRPr="00AE6596">
        <w:rPr>
          <w:color w:val="000000"/>
          <w:sz w:val="26"/>
          <w:szCs w:val="26"/>
        </w:rPr>
        <w:t xml:space="preserve"> is still to be followed, except for things such as animal sacrifices and new moons.</w:t>
      </w:r>
    </w:p>
    <w:p w14:paraId="5F0CAA98" w14:textId="77777777" w:rsidR="00176F9F" w:rsidRPr="00AE6596" w:rsidRDefault="00AF7120" w:rsidP="00176F9F">
      <w:pPr>
        <w:ind w:left="288" w:hanging="288"/>
        <w:rPr>
          <w:color w:val="000000"/>
          <w:sz w:val="26"/>
          <w:szCs w:val="26"/>
        </w:rPr>
      </w:pPr>
      <w:r w:rsidRPr="00AE6596">
        <w:rPr>
          <w:b/>
          <w:color w:val="000000"/>
          <w:sz w:val="26"/>
          <w:szCs w:val="26"/>
        </w:rPr>
        <w:t>Can</w:t>
      </w:r>
      <w:r w:rsidR="00176F9F" w:rsidRPr="00AE6596">
        <w:rPr>
          <w:b/>
          <w:color w:val="000000"/>
          <w:sz w:val="26"/>
          <w:szCs w:val="26"/>
        </w:rPr>
        <w:t xml:space="preserve">’t eat </w:t>
      </w:r>
      <w:r w:rsidRPr="00AE6596">
        <w:rPr>
          <w:b/>
          <w:color w:val="000000"/>
          <w:sz w:val="26"/>
          <w:szCs w:val="26"/>
        </w:rPr>
        <w:t>unclean foods</w:t>
      </w:r>
      <w:r w:rsidR="00176F9F" w:rsidRPr="00AE6596">
        <w:rPr>
          <w:color w:val="000000"/>
          <w:sz w:val="26"/>
          <w:szCs w:val="26"/>
        </w:rPr>
        <w:t xml:space="preserve"> in the Old Testament</w:t>
      </w:r>
      <w:r w:rsidR="00E422F1" w:rsidRPr="00AE6596">
        <w:rPr>
          <w:color w:val="000000"/>
          <w:sz w:val="26"/>
          <w:szCs w:val="26"/>
        </w:rPr>
        <w:t xml:space="preserve">. </w:t>
      </w:r>
    </w:p>
    <w:p w14:paraId="03F97E09" w14:textId="77777777" w:rsidR="00E755B7" w:rsidRPr="00AE6596" w:rsidRDefault="00E755B7" w:rsidP="00367F47">
      <w:pPr>
        <w:ind w:left="288" w:hanging="288"/>
        <w:rPr>
          <w:color w:val="000000"/>
          <w:sz w:val="26"/>
          <w:szCs w:val="26"/>
        </w:rPr>
      </w:pPr>
      <w:r w:rsidRPr="00AE6596">
        <w:rPr>
          <w:b/>
          <w:color w:val="000000"/>
          <w:sz w:val="26"/>
          <w:szCs w:val="26"/>
        </w:rPr>
        <w:t>Soul-sleep:</w:t>
      </w:r>
      <w:r w:rsidRPr="00AE6596">
        <w:rPr>
          <w:color w:val="000000"/>
          <w:sz w:val="26"/>
          <w:szCs w:val="26"/>
        </w:rPr>
        <w:t xml:space="preserve"> People who die are not conscious again until the final Judgment</w:t>
      </w:r>
    </w:p>
    <w:p w14:paraId="1564D991" w14:textId="77777777" w:rsidR="00E755B7" w:rsidRPr="00AE6596" w:rsidRDefault="00E755B7" w:rsidP="00367F47">
      <w:pPr>
        <w:ind w:left="288" w:hanging="288"/>
        <w:rPr>
          <w:color w:val="000000"/>
          <w:sz w:val="26"/>
          <w:szCs w:val="26"/>
        </w:rPr>
      </w:pPr>
      <w:r w:rsidRPr="00AE6596">
        <w:rPr>
          <w:b/>
          <w:color w:val="000000"/>
          <w:sz w:val="26"/>
          <w:szCs w:val="26"/>
        </w:rPr>
        <w:t xml:space="preserve">No Hell, but </w:t>
      </w:r>
      <w:r w:rsidR="00A57F91" w:rsidRPr="00AE6596">
        <w:rPr>
          <w:b/>
          <w:color w:val="000000"/>
          <w:sz w:val="26"/>
          <w:szCs w:val="26"/>
        </w:rPr>
        <w:t>a</w:t>
      </w:r>
      <w:r w:rsidRPr="00AE6596">
        <w:rPr>
          <w:b/>
          <w:color w:val="000000"/>
          <w:sz w:val="26"/>
          <w:szCs w:val="26"/>
        </w:rPr>
        <w:t>nnihilation:</w:t>
      </w:r>
      <w:r w:rsidRPr="00AE6596">
        <w:rPr>
          <w:color w:val="000000"/>
          <w:sz w:val="26"/>
          <w:szCs w:val="26"/>
        </w:rPr>
        <w:t xml:space="preserve"> </w:t>
      </w:r>
      <w:r w:rsidR="00A05C83">
        <w:rPr>
          <w:color w:val="000000"/>
          <w:sz w:val="26"/>
          <w:szCs w:val="26"/>
        </w:rPr>
        <w:t>All of the times Jesus spoke on Hell they believe people misunderstood.</w:t>
      </w:r>
    </w:p>
    <w:p w14:paraId="58FB4F4A" w14:textId="77777777" w:rsidR="000A0C1C" w:rsidRPr="00AE6596" w:rsidRDefault="000A0C1C" w:rsidP="000A0C1C">
      <w:pPr>
        <w:ind w:left="288" w:hanging="288"/>
        <w:rPr>
          <w:color w:val="000000"/>
          <w:sz w:val="26"/>
          <w:szCs w:val="26"/>
        </w:rPr>
      </w:pPr>
      <w:r w:rsidRPr="00AE6596">
        <w:rPr>
          <w:b/>
          <w:color w:val="000000"/>
          <w:sz w:val="26"/>
          <w:szCs w:val="26"/>
        </w:rPr>
        <w:t>The Little Horn is Jesus</w:t>
      </w:r>
      <w:r w:rsidRPr="00AE6596">
        <w:rPr>
          <w:color w:val="000000"/>
          <w:sz w:val="26"/>
          <w:szCs w:val="26"/>
        </w:rPr>
        <w:t>, not the Antichrist in Dan</w:t>
      </w:r>
      <w:r w:rsidR="00A05C83">
        <w:rPr>
          <w:color w:val="000000"/>
          <w:sz w:val="26"/>
          <w:szCs w:val="26"/>
        </w:rPr>
        <w:t>iel</w:t>
      </w:r>
      <w:r w:rsidRPr="00AE6596">
        <w:rPr>
          <w:color w:val="000000"/>
          <w:sz w:val="26"/>
          <w:szCs w:val="26"/>
        </w:rPr>
        <w:t xml:space="preserve"> 8</w:t>
      </w:r>
    </w:p>
    <w:p w14:paraId="3C1DABE4" w14:textId="77777777" w:rsidR="009551E3" w:rsidRPr="00AE6596" w:rsidRDefault="009551E3" w:rsidP="00367F47">
      <w:pPr>
        <w:ind w:left="288" w:hanging="288"/>
        <w:rPr>
          <w:color w:val="000000"/>
          <w:sz w:val="26"/>
          <w:szCs w:val="26"/>
        </w:rPr>
      </w:pPr>
      <w:r w:rsidRPr="00AE6596">
        <w:rPr>
          <w:b/>
          <w:color w:val="000000"/>
          <w:sz w:val="26"/>
          <w:szCs w:val="26"/>
        </w:rPr>
        <w:t>Water baptism</w:t>
      </w:r>
      <w:r w:rsidRPr="00AE6596">
        <w:rPr>
          <w:color w:val="000000"/>
          <w:sz w:val="26"/>
          <w:szCs w:val="26"/>
        </w:rPr>
        <w:t xml:space="preserve"> is essential to salvation.</w:t>
      </w:r>
    </w:p>
    <w:p w14:paraId="595813C8" w14:textId="77777777" w:rsidR="009E5373" w:rsidRPr="00AE6596" w:rsidRDefault="009E5373" w:rsidP="00367F47">
      <w:pPr>
        <w:ind w:left="288" w:hanging="288"/>
        <w:rPr>
          <w:color w:val="000000"/>
          <w:sz w:val="26"/>
          <w:szCs w:val="26"/>
        </w:rPr>
      </w:pPr>
      <w:r w:rsidRPr="00AE6596">
        <w:rPr>
          <w:b/>
          <w:color w:val="000000"/>
          <w:sz w:val="26"/>
          <w:szCs w:val="26"/>
        </w:rPr>
        <w:t>Jesus is Michael the archangel</w:t>
      </w:r>
      <w:r w:rsidR="008C70AD" w:rsidRPr="00AE6596">
        <w:rPr>
          <w:b/>
          <w:color w:val="000000"/>
          <w:sz w:val="26"/>
          <w:szCs w:val="26"/>
        </w:rPr>
        <w:t>,</w:t>
      </w:r>
      <w:r w:rsidRPr="00AE6596">
        <w:rPr>
          <w:color w:val="000000"/>
          <w:sz w:val="26"/>
          <w:szCs w:val="26"/>
        </w:rPr>
        <w:t xml:space="preserve"> </w:t>
      </w:r>
      <w:r w:rsidR="000A0C1C" w:rsidRPr="00AE6596">
        <w:rPr>
          <w:color w:val="000000"/>
          <w:sz w:val="26"/>
          <w:szCs w:val="26"/>
        </w:rPr>
        <w:t xml:space="preserve">but </w:t>
      </w:r>
      <w:r w:rsidR="008C70AD" w:rsidRPr="00AE6596">
        <w:rPr>
          <w:color w:val="000000"/>
          <w:sz w:val="26"/>
          <w:szCs w:val="26"/>
        </w:rPr>
        <w:t>they say an archangel is not an angel.</w:t>
      </w:r>
    </w:p>
    <w:p w14:paraId="22FBC436" w14:textId="77777777" w:rsidR="00176F9F" w:rsidRPr="00AE6596" w:rsidRDefault="00176F9F" w:rsidP="00176F9F">
      <w:pPr>
        <w:ind w:left="288" w:hanging="288"/>
        <w:rPr>
          <w:color w:val="000000"/>
          <w:sz w:val="26"/>
          <w:szCs w:val="26"/>
        </w:rPr>
      </w:pPr>
      <w:r w:rsidRPr="00AE6596">
        <w:rPr>
          <w:b/>
          <w:color w:val="000000"/>
          <w:sz w:val="26"/>
          <w:szCs w:val="26"/>
        </w:rPr>
        <w:t>Easter</w:t>
      </w:r>
      <w:r w:rsidRPr="00AE6596">
        <w:rPr>
          <w:color w:val="000000"/>
          <w:sz w:val="26"/>
          <w:szCs w:val="26"/>
        </w:rPr>
        <w:t xml:space="preserve"> and </w:t>
      </w:r>
      <w:r w:rsidRPr="00AE6596">
        <w:rPr>
          <w:b/>
          <w:color w:val="000000"/>
          <w:sz w:val="26"/>
          <w:szCs w:val="26"/>
        </w:rPr>
        <w:t>Christmas</w:t>
      </w:r>
      <w:r w:rsidRPr="00AE6596">
        <w:rPr>
          <w:color w:val="000000"/>
          <w:sz w:val="26"/>
          <w:szCs w:val="26"/>
        </w:rPr>
        <w:t xml:space="preserve"> are </w:t>
      </w:r>
      <w:r w:rsidR="008A1A92" w:rsidRPr="00AE6596">
        <w:rPr>
          <w:color w:val="000000"/>
          <w:sz w:val="26"/>
          <w:szCs w:val="26"/>
        </w:rPr>
        <w:t xml:space="preserve">considered </w:t>
      </w:r>
      <w:r w:rsidRPr="00AE6596">
        <w:rPr>
          <w:color w:val="000000"/>
          <w:sz w:val="26"/>
          <w:szCs w:val="26"/>
        </w:rPr>
        <w:t>bad</w:t>
      </w:r>
      <w:r w:rsidR="008A1A92" w:rsidRPr="00AE6596">
        <w:rPr>
          <w:color w:val="000000"/>
          <w:sz w:val="26"/>
          <w:szCs w:val="26"/>
        </w:rPr>
        <w:t>.</w:t>
      </w:r>
    </w:p>
    <w:p w14:paraId="2FA31C51" w14:textId="77777777" w:rsidR="00176F9F" w:rsidRPr="00AE6596" w:rsidRDefault="00E16160" w:rsidP="00176F9F">
      <w:pPr>
        <w:ind w:left="288" w:hanging="288"/>
        <w:rPr>
          <w:color w:val="000000"/>
          <w:sz w:val="26"/>
          <w:szCs w:val="26"/>
        </w:rPr>
      </w:pPr>
      <w:r w:rsidRPr="00AE6596">
        <w:rPr>
          <w:b/>
          <w:color w:val="000000"/>
          <w:sz w:val="26"/>
          <w:szCs w:val="26"/>
        </w:rPr>
        <w:t>R</w:t>
      </w:r>
      <w:r w:rsidR="008639D9" w:rsidRPr="00AE6596">
        <w:rPr>
          <w:b/>
          <w:color w:val="000000"/>
          <w:sz w:val="26"/>
          <w:szCs w:val="26"/>
        </w:rPr>
        <w:t>acism</w:t>
      </w:r>
      <w:r w:rsidR="008639D9" w:rsidRPr="00AE6596">
        <w:rPr>
          <w:color w:val="000000"/>
          <w:sz w:val="26"/>
          <w:szCs w:val="26"/>
        </w:rPr>
        <w:t xml:space="preserve"> in the teachings of Ellen G. White.</w:t>
      </w:r>
    </w:p>
    <w:p w14:paraId="1F821AF5" w14:textId="77777777" w:rsidR="00333455" w:rsidRPr="00AE6596" w:rsidRDefault="00333455" w:rsidP="00176F9F">
      <w:pPr>
        <w:ind w:left="288" w:hanging="288"/>
        <w:rPr>
          <w:color w:val="000000"/>
          <w:sz w:val="26"/>
          <w:szCs w:val="26"/>
        </w:rPr>
      </w:pPr>
    </w:p>
    <w:p w14:paraId="5D50E013" w14:textId="77777777" w:rsidR="00712A9F" w:rsidRPr="00AE6596" w:rsidRDefault="00712A9F" w:rsidP="00232ECD">
      <w:pPr>
        <w:ind w:left="288" w:hanging="288"/>
        <w:jc w:val="center"/>
        <w:rPr>
          <w:b/>
          <w:color w:val="000000"/>
          <w:sz w:val="28"/>
          <w:szCs w:val="28"/>
        </w:rPr>
      </w:pPr>
      <w:r w:rsidRPr="00AE6596">
        <w:rPr>
          <w:b/>
          <w:color w:val="000000"/>
          <w:sz w:val="28"/>
          <w:szCs w:val="28"/>
        </w:rPr>
        <w:t xml:space="preserve">Good </w:t>
      </w:r>
      <w:r w:rsidR="009551E3" w:rsidRPr="00AE6596">
        <w:rPr>
          <w:b/>
          <w:color w:val="000000"/>
          <w:sz w:val="28"/>
          <w:szCs w:val="28"/>
        </w:rPr>
        <w:t>Things in SDA</w:t>
      </w:r>
    </w:p>
    <w:p w14:paraId="02B12627" w14:textId="77777777" w:rsidR="00712A9F" w:rsidRPr="00AE6596" w:rsidRDefault="00712A9F">
      <w:pPr>
        <w:rPr>
          <w:color w:val="000000"/>
          <w:sz w:val="26"/>
          <w:szCs w:val="26"/>
        </w:rPr>
      </w:pPr>
    </w:p>
    <w:p w14:paraId="61115333" w14:textId="77777777" w:rsidR="0003113A" w:rsidRPr="00AE6596" w:rsidRDefault="0003113A" w:rsidP="0003113A">
      <w:pPr>
        <w:rPr>
          <w:color w:val="000000"/>
          <w:sz w:val="26"/>
          <w:szCs w:val="26"/>
        </w:rPr>
      </w:pPr>
      <w:r w:rsidRPr="00AE6596">
        <w:rPr>
          <w:color w:val="000000"/>
          <w:sz w:val="26"/>
          <w:szCs w:val="26"/>
        </w:rPr>
        <w:t>SDA teach no abortion except to save the life of the mother or a serious moral dilemma. The</w:t>
      </w:r>
      <w:r w:rsidR="00A05C83">
        <w:rPr>
          <w:color w:val="000000"/>
          <w:sz w:val="26"/>
          <w:szCs w:val="26"/>
        </w:rPr>
        <w:t>y</w:t>
      </w:r>
      <w:r w:rsidRPr="00AE6596">
        <w:rPr>
          <w:color w:val="000000"/>
          <w:sz w:val="26"/>
          <w:szCs w:val="26"/>
        </w:rPr>
        <w:t xml:space="preserve"> </w:t>
      </w:r>
      <w:r w:rsidR="00167756" w:rsidRPr="00AE6596">
        <w:rPr>
          <w:color w:val="000000"/>
          <w:sz w:val="26"/>
          <w:szCs w:val="26"/>
        </w:rPr>
        <w:t xml:space="preserve">are not to drink </w:t>
      </w:r>
      <w:r w:rsidRPr="00AE6596">
        <w:rPr>
          <w:color w:val="000000"/>
          <w:sz w:val="26"/>
          <w:szCs w:val="26"/>
        </w:rPr>
        <w:t xml:space="preserve">alcohol or </w:t>
      </w:r>
      <w:r w:rsidR="00167756" w:rsidRPr="00AE6596">
        <w:rPr>
          <w:color w:val="000000"/>
          <w:sz w:val="26"/>
          <w:szCs w:val="26"/>
        </w:rPr>
        <w:t xml:space="preserve">smoke </w:t>
      </w:r>
      <w:r w:rsidRPr="00AE6596">
        <w:rPr>
          <w:color w:val="000000"/>
          <w:sz w:val="26"/>
          <w:szCs w:val="26"/>
        </w:rPr>
        <w:t>tobacco.</w:t>
      </w:r>
    </w:p>
    <w:p w14:paraId="70B1ABBC" w14:textId="77777777" w:rsidR="0003113A" w:rsidRPr="00AE6596" w:rsidRDefault="0003113A">
      <w:pPr>
        <w:rPr>
          <w:color w:val="000000"/>
          <w:sz w:val="26"/>
          <w:szCs w:val="26"/>
        </w:rPr>
      </w:pPr>
    </w:p>
    <w:p w14:paraId="6B1644D4" w14:textId="77777777" w:rsidR="00712A9F" w:rsidRPr="00AE6596" w:rsidRDefault="00A57F91">
      <w:pPr>
        <w:rPr>
          <w:color w:val="000000"/>
          <w:sz w:val="26"/>
          <w:szCs w:val="26"/>
        </w:rPr>
      </w:pPr>
      <w:r w:rsidRPr="00AE6596">
        <w:rPr>
          <w:color w:val="000000"/>
          <w:sz w:val="26"/>
          <w:szCs w:val="26"/>
        </w:rPr>
        <w:t xml:space="preserve">   There are t</w:t>
      </w:r>
      <w:r w:rsidR="0003113A" w:rsidRPr="00AE6596">
        <w:rPr>
          <w:color w:val="000000"/>
          <w:sz w:val="26"/>
          <w:szCs w:val="26"/>
        </w:rPr>
        <w:t>wo</w:t>
      </w:r>
      <w:r w:rsidR="00E755B7" w:rsidRPr="00AE6596">
        <w:rPr>
          <w:color w:val="000000"/>
          <w:sz w:val="26"/>
          <w:szCs w:val="26"/>
        </w:rPr>
        <w:t xml:space="preserve"> </w:t>
      </w:r>
      <w:r w:rsidR="00167756" w:rsidRPr="00AE6596">
        <w:rPr>
          <w:color w:val="000000"/>
          <w:sz w:val="26"/>
          <w:szCs w:val="26"/>
        </w:rPr>
        <w:t xml:space="preserve">especially </w:t>
      </w:r>
      <w:r w:rsidR="00E755B7" w:rsidRPr="00AE6596">
        <w:rPr>
          <w:color w:val="000000"/>
          <w:sz w:val="26"/>
          <w:szCs w:val="26"/>
        </w:rPr>
        <w:t xml:space="preserve">commendable things in </w:t>
      </w:r>
      <w:r w:rsidR="00167756" w:rsidRPr="00AE6596">
        <w:rPr>
          <w:color w:val="000000"/>
          <w:sz w:val="26"/>
          <w:szCs w:val="26"/>
        </w:rPr>
        <w:t>SDA</w:t>
      </w:r>
      <w:r w:rsidR="00E755B7" w:rsidRPr="00AE6596">
        <w:rPr>
          <w:color w:val="000000"/>
          <w:sz w:val="26"/>
          <w:szCs w:val="26"/>
        </w:rPr>
        <w:t xml:space="preserve">. First, </w:t>
      </w:r>
      <w:r w:rsidR="00712A9F" w:rsidRPr="00AE6596">
        <w:rPr>
          <w:color w:val="000000"/>
          <w:sz w:val="26"/>
          <w:szCs w:val="26"/>
        </w:rPr>
        <w:t xml:space="preserve">Seventh-Day Adventists take scripture authoritatively. When you show them where they are unscriptural, regardless of whether they agree or disagree, at least they </w:t>
      </w:r>
      <w:r w:rsidRPr="00AE6596">
        <w:rPr>
          <w:color w:val="000000"/>
          <w:sz w:val="26"/>
          <w:szCs w:val="26"/>
        </w:rPr>
        <w:t>should</w:t>
      </w:r>
      <w:r w:rsidR="00712A9F" w:rsidRPr="00AE6596">
        <w:rPr>
          <w:color w:val="000000"/>
          <w:sz w:val="26"/>
          <w:szCs w:val="26"/>
        </w:rPr>
        <w:t xml:space="preserve"> take it seriously. This is in contrast to some other groups, that where you show them where they are unbiblical, they don</w:t>
      </w:r>
      <w:r w:rsidR="009E5373" w:rsidRPr="00AE6596">
        <w:rPr>
          <w:color w:val="000000"/>
          <w:sz w:val="26"/>
          <w:szCs w:val="26"/>
        </w:rPr>
        <w:t>’</w:t>
      </w:r>
      <w:r w:rsidR="00712A9F" w:rsidRPr="00AE6596">
        <w:rPr>
          <w:color w:val="000000"/>
          <w:sz w:val="26"/>
          <w:szCs w:val="26"/>
        </w:rPr>
        <w:t xml:space="preserve">t care if they are scriptural or not. </w:t>
      </w:r>
    </w:p>
    <w:p w14:paraId="505B6AD5" w14:textId="77777777" w:rsidR="00712A9F" w:rsidRPr="00AE6596" w:rsidRDefault="00712A9F">
      <w:pPr>
        <w:rPr>
          <w:color w:val="000000"/>
          <w:sz w:val="26"/>
          <w:szCs w:val="26"/>
        </w:rPr>
      </w:pPr>
      <w:r w:rsidRPr="00AE6596">
        <w:rPr>
          <w:color w:val="000000"/>
          <w:sz w:val="26"/>
          <w:szCs w:val="26"/>
        </w:rPr>
        <w:t xml:space="preserve">   While there is sometimes so-called Christian teaching, labeled easy-believism, that says that once you say you accept Christ it is n</w:t>
      </w:r>
      <w:r w:rsidR="00A57F91" w:rsidRPr="00AE6596">
        <w:rPr>
          <w:color w:val="000000"/>
          <w:sz w:val="26"/>
          <w:szCs w:val="26"/>
        </w:rPr>
        <w:t>ot matter what you do anymore, S</w:t>
      </w:r>
      <w:r w:rsidRPr="00AE6596">
        <w:rPr>
          <w:color w:val="000000"/>
          <w:sz w:val="26"/>
          <w:szCs w:val="26"/>
        </w:rPr>
        <w:t xml:space="preserve">eventh-Day Adventism has always been consistently against that. They take obedience seriously. This is also </w:t>
      </w:r>
      <w:r w:rsidR="00A968F3" w:rsidRPr="00AE6596">
        <w:rPr>
          <w:color w:val="000000"/>
          <w:sz w:val="26"/>
          <w:szCs w:val="26"/>
        </w:rPr>
        <w:t>good</w:t>
      </w:r>
      <w:r w:rsidRPr="00AE6596">
        <w:rPr>
          <w:color w:val="000000"/>
          <w:sz w:val="26"/>
          <w:szCs w:val="26"/>
        </w:rPr>
        <w:t>.</w:t>
      </w:r>
    </w:p>
    <w:p w14:paraId="5E1E43EB" w14:textId="77777777" w:rsidR="00712A9F" w:rsidRPr="00AE6596" w:rsidRDefault="00712A9F">
      <w:pPr>
        <w:rPr>
          <w:color w:val="000000"/>
          <w:sz w:val="26"/>
          <w:szCs w:val="26"/>
        </w:rPr>
      </w:pPr>
    </w:p>
    <w:p w14:paraId="4A2086B5" w14:textId="77777777" w:rsidR="000A0C1C" w:rsidRPr="00AE6596" w:rsidRDefault="000A0C1C" w:rsidP="000A0C1C">
      <w:pPr>
        <w:rPr>
          <w:color w:val="000000"/>
          <w:sz w:val="26"/>
          <w:szCs w:val="26"/>
        </w:rPr>
      </w:pPr>
      <w:r w:rsidRPr="00AE6596">
        <w:rPr>
          <w:color w:val="000000"/>
          <w:sz w:val="26"/>
          <w:szCs w:val="26"/>
        </w:rPr>
        <w:t xml:space="preserve">   However, the</w:t>
      </w:r>
      <w:r w:rsidR="00E422F1" w:rsidRPr="00AE6596">
        <w:rPr>
          <w:color w:val="000000"/>
          <w:sz w:val="26"/>
          <w:szCs w:val="26"/>
        </w:rPr>
        <w:t>se</w:t>
      </w:r>
      <w:r w:rsidRPr="00AE6596">
        <w:rPr>
          <w:color w:val="000000"/>
          <w:sz w:val="26"/>
          <w:szCs w:val="26"/>
        </w:rPr>
        <w:t xml:space="preserve"> commendable things were also true of the Pharisees in the time of Jesus. The two root causes of their problems are Ellen G. White, and that they </w:t>
      </w:r>
      <w:r w:rsidR="008C70AD" w:rsidRPr="00AE6596">
        <w:rPr>
          <w:color w:val="000000"/>
          <w:sz w:val="26"/>
          <w:szCs w:val="26"/>
        </w:rPr>
        <w:t>pick and choose scripture to ignore.</w:t>
      </w:r>
    </w:p>
    <w:p w14:paraId="5CDC9CA7" w14:textId="77777777" w:rsidR="0003113A" w:rsidRDefault="0003113A">
      <w:pPr>
        <w:rPr>
          <w:color w:val="000000"/>
          <w:sz w:val="26"/>
          <w:szCs w:val="26"/>
        </w:rPr>
      </w:pPr>
    </w:p>
    <w:p w14:paraId="167296C6" w14:textId="77777777" w:rsidR="00655CC2" w:rsidRPr="00AE6596" w:rsidRDefault="00655CC2">
      <w:pPr>
        <w:rPr>
          <w:color w:val="000000"/>
          <w:sz w:val="26"/>
          <w:szCs w:val="26"/>
        </w:rPr>
      </w:pPr>
    </w:p>
    <w:p w14:paraId="450EF72E" w14:textId="77777777" w:rsidR="000A0C1C" w:rsidRPr="00AE6596" w:rsidRDefault="000A0C1C" w:rsidP="000A0C1C">
      <w:pPr>
        <w:jc w:val="center"/>
        <w:rPr>
          <w:b/>
          <w:color w:val="000000"/>
          <w:sz w:val="28"/>
          <w:szCs w:val="28"/>
        </w:rPr>
      </w:pPr>
      <w:r w:rsidRPr="00AE6596">
        <w:rPr>
          <w:b/>
          <w:color w:val="000000"/>
          <w:sz w:val="28"/>
          <w:szCs w:val="28"/>
        </w:rPr>
        <w:t>Taking Scripture Selectively</w:t>
      </w:r>
    </w:p>
    <w:p w14:paraId="6A2D83F6" w14:textId="77777777" w:rsidR="000A0C1C" w:rsidRPr="00AE6596" w:rsidRDefault="000A0C1C" w:rsidP="000A0C1C">
      <w:pPr>
        <w:rPr>
          <w:color w:val="000000"/>
          <w:sz w:val="26"/>
          <w:szCs w:val="26"/>
        </w:rPr>
      </w:pPr>
    </w:p>
    <w:p w14:paraId="6F2C75EA" w14:textId="77777777" w:rsidR="000A0C1C" w:rsidRPr="00AE6596" w:rsidRDefault="00333455" w:rsidP="000A0C1C">
      <w:pPr>
        <w:rPr>
          <w:color w:val="000000"/>
          <w:sz w:val="26"/>
          <w:szCs w:val="26"/>
        </w:rPr>
      </w:pPr>
      <w:r w:rsidRPr="00AE6596">
        <w:rPr>
          <w:color w:val="000000"/>
          <w:sz w:val="26"/>
          <w:szCs w:val="26"/>
        </w:rPr>
        <w:t>Picking and choosing  scripture just to support their doctrines can lead for bad consequences. For example, wh</w:t>
      </w:r>
      <w:r w:rsidR="00E16160" w:rsidRPr="00AE6596">
        <w:rPr>
          <w:color w:val="000000"/>
          <w:sz w:val="26"/>
          <w:szCs w:val="26"/>
        </w:rPr>
        <w:t>en the SDA</w:t>
      </w:r>
      <w:r w:rsidR="000A0C1C" w:rsidRPr="00AE6596">
        <w:rPr>
          <w:color w:val="000000"/>
          <w:sz w:val="26"/>
          <w:szCs w:val="26"/>
        </w:rPr>
        <w:t xml:space="preserve"> </w:t>
      </w:r>
      <w:r w:rsidR="00E16160" w:rsidRPr="00AE6596">
        <w:rPr>
          <w:color w:val="000000"/>
          <w:sz w:val="26"/>
          <w:szCs w:val="26"/>
        </w:rPr>
        <w:t xml:space="preserve">teach their “Investigative Judgment” doctrine, they </w:t>
      </w:r>
      <w:r w:rsidR="000A0C1C" w:rsidRPr="00AE6596">
        <w:rPr>
          <w:color w:val="000000"/>
          <w:sz w:val="26"/>
          <w:szCs w:val="26"/>
        </w:rPr>
        <w:t xml:space="preserve">ignore the many verses that show that we are </w:t>
      </w:r>
      <w:r w:rsidR="00026F21" w:rsidRPr="00AE6596">
        <w:rPr>
          <w:color w:val="000000"/>
          <w:sz w:val="26"/>
          <w:szCs w:val="26"/>
        </w:rPr>
        <w:t xml:space="preserve">already saved in 2 Timothy 1:9. We are </w:t>
      </w:r>
      <w:r w:rsidR="000A0C1C" w:rsidRPr="00AE6596">
        <w:rPr>
          <w:color w:val="000000"/>
          <w:sz w:val="26"/>
          <w:szCs w:val="26"/>
        </w:rPr>
        <w:t>justified in Christ</w:t>
      </w:r>
      <w:r w:rsidR="00026F21" w:rsidRPr="00AE6596">
        <w:rPr>
          <w:color w:val="000000"/>
          <w:sz w:val="26"/>
          <w:szCs w:val="26"/>
        </w:rPr>
        <w:t xml:space="preserve"> in Romans 3:27-28. We</w:t>
      </w:r>
      <w:r w:rsidR="000A0C1C" w:rsidRPr="00AE6596">
        <w:rPr>
          <w:color w:val="000000"/>
          <w:sz w:val="26"/>
          <w:szCs w:val="26"/>
        </w:rPr>
        <w:t xml:space="preserve"> are sanctified (past </w:t>
      </w:r>
      <w:r w:rsidR="00026F21" w:rsidRPr="00AE6596">
        <w:rPr>
          <w:color w:val="000000"/>
          <w:sz w:val="26"/>
          <w:szCs w:val="26"/>
        </w:rPr>
        <w:t xml:space="preserve">and present </w:t>
      </w:r>
      <w:r w:rsidR="000A0C1C" w:rsidRPr="00AE6596">
        <w:rPr>
          <w:color w:val="000000"/>
          <w:sz w:val="26"/>
          <w:szCs w:val="26"/>
        </w:rPr>
        <w:t>tense.)</w:t>
      </w:r>
      <w:r w:rsidR="00026F21" w:rsidRPr="00AE6596">
        <w:rPr>
          <w:color w:val="000000"/>
          <w:sz w:val="26"/>
          <w:szCs w:val="26"/>
        </w:rPr>
        <w:t xml:space="preserve"> in Acts 20:32; 26:18; 1 Cor</w:t>
      </w:r>
      <w:r w:rsidR="00A05C83">
        <w:rPr>
          <w:color w:val="000000"/>
          <w:sz w:val="26"/>
          <w:szCs w:val="26"/>
        </w:rPr>
        <w:t>inthians</w:t>
      </w:r>
      <w:r w:rsidR="00026F21" w:rsidRPr="00AE6596">
        <w:rPr>
          <w:color w:val="000000"/>
          <w:sz w:val="26"/>
          <w:szCs w:val="26"/>
        </w:rPr>
        <w:t xml:space="preserve"> 1:2; 6:11; Hebrews 10:10,14; Jude 1. We are no longer under law, but under grace according to Romans 6:14; 4:5-8; 3:27-28;7:4; 9:30-32; 10:4; Galatians 2:19-21; 3:10-13; 17-19; 23-25; 4:8-10. We are saved by grace, not works in Ephesians 2:8-9;15.</w:t>
      </w:r>
    </w:p>
    <w:p w14:paraId="17B49463" w14:textId="77777777" w:rsidR="000A0C1C" w:rsidRPr="00AE6596" w:rsidRDefault="000A0C1C" w:rsidP="000A0C1C">
      <w:pPr>
        <w:rPr>
          <w:color w:val="000000"/>
          <w:sz w:val="26"/>
          <w:szCs w:val="26"/>
        </w:rPr>
      </w:pPr>
    </w:p>
    <w:p w14:paraId="05AD4F8B" w14:textId="77777777" w:rsidR="00E16160" w:rsidRPr="00AE6596" w:rsidRDefault="00E16160" w:rsidP="000A0C1C">
      <w:pPr>
        <w:rPr>
          <w:color w:val="000000"/>
          <w:sz w:val="26"/>
          <w:szCs w:val="26"/>
        </w:rPr>
      </w:pPr>
      <w:r w:rsidRPr="00AE6596">
        <w:rPr>
          <w:color w:val="000000"/>
          <w:sz w:val="26"/>
          <w:szCs w:val="26"/>
        </w:rPr>
        <w:t xml:space="preserve">When the SDA teach that we are still under the Mosaic Law, they </w:t>
      </w:r>
      <w:r w:rsidR="00167A6E" w:rsidRPr="00AE6596">
        <w:rPr>
          <w:color w:val="000000"/>
          <w:sz w:val="26"/>
          <w:szCs w:val="26"/>
        </w:rPr>
        <w:t>ignore M</w:t>
      </w:r>
      <w:r w:rsidR="00A05C83">
        <w:rPr>
          <w:color w:val="000000"/>
          <w:sz w:val="26"/>
          <w:szCs w:val="26"/>
        </w:rPr>
        <w:t>atthew</w:t>
      </w:r>
      <w:r w:rsidR="00167A6E" w:rsidRPr="00AE6596">
        <w:rPr>
          <w:color w:val="000000"/>
          <w:sz w:val="26"/>
          <w:szCs w:val="26"/>
        </w:rPr>
        <w:t xml:space="preserve"> 15:11</w:t>
      </w:r>
      <w:r w:rsidR="008C70AD" w:rsidRPr="00AE6596">
        <w:rPr>
          <w:color w:val="000000"/>
          <w:sz w:val="26"/>
          <w:szCs w:val="26"/>
        </w:rPr>
        <w:t>; Luke 16:16; Acts 10:13; Rom</w:t>
      </w:r>
      <w:r w:rsidR="00A05C83">
        <w:rPr>
          <w:color w:val="000000"/>
          <w:sz w:val="26"/>
          <w:szCs w:val="26"/>
        </w:rPr>
        <w:t>ans</w:t>
      </w:r>
      <w:r w:rsidR="00167A6E" w:rsidRPr="00AE6596">
        <w:rPr>
          <w:color w:val="000000"/>
          <w:sz w:val="26"/>
          <w:szCs w:val="26"/>
        </w:rPr>
        <w:t xml:space="preserve"> 3:19-21; 27-28; 10:9</w:t>
      </w:r>
    </w:p>
    <w:p w14:paraId="64D13619" w14:textId="77777777" w:rsidR="00167A6E" w:rsidRPr="00AE6596" w:rsidRDefault="00167A6E" w:rsidP="000A0C1C">
      <w:pPr>
        <w:rPr>
          <w:color w:val="000000"/>
          <w:sz w:val="26"/>
          <w:szCs w:val="26"/>
        </w:rPr>
      </w:pPr>
    </w:p>
    <w:p w14:paraId="49155C89" w14:textId="77777777" w:rsidR="000A0C1C" w:rsidRPr="00AE6596" w:rsidRDefault="00167A6E" w:rsidP="000A0C1C">
      <w:pPr>
        <w:rPr>
          <w:color w:val="000000"/>
          <w:sz w:val="26"/>
          <w:szCs w:val="26"/>
        </w:rPr>
      </w:pPr>
      <w:r w:rsidRPr="00AE6596">
        <w:rPr>
          <w:color w:val="000000"/>
          <w:sz w:val="26"/>
          <w:szCs w:val="26"/>
        </w:rPr>
        <w:t xml:space="preserve">Seventh-Day Adventism </w:t>
      </w:r>
      <w:r w:rsidR="000A0C1C" w:rsidRPr="00AE6596">
        <w:rPr>
          <w:color w:val="000000"/>
          <w:sz w:val="26"/>
          <w:szCs w:val="26"/>
        </w:rPr>
        <w:t>ignore</w:t>
      </w:r>
      <w:r w:rsidRPr="00AE6596">
        <w:rPr>
          <w:color w:val="000000"/>
          <w:sz w:val="26"/>
          <w:szCs w:val="26"/>
        </w:rPr>
        <w:t>s</w:t>
      </w:r>
      <w:r w:rsidR="000A0C1C" w:rsidRPr="00AE6596">
        <w:rPr>
          <w:color w:val="000000"/>
          <w:sz w:val="26"/>
          <w:szCs w:val="26"/>
        </w:rPr>
        <w:t xml:space="preserve"> the fact that the Old Covenant is obsolete (Hebrews 7:18; 8:15). I have not yet even heard a decent attempt at an answer for how that verse can be true in their eyes. On the other hand, </w:t>
      </w:r>
      <w:r w:rsidR="00026F21" w:rsidRPr="00AE6596">
        <w:rPr>
          <w:color w:val="000000"/>
          <w:sz w:val="26"/>
          <w:szCs w:val="26"/>
        </w:rPr>
        <w:t>they can accuse us of taking scripture selectively, because we no longer obey many of the Old Testament commands.</w:t>
      </w:r>
    </w:p>
    <w:p w14:paraId="538BCC7C" w14:textId="77777777" w:rsidR="00026F21" w:rsidRPr="00AE6596" w:rsidRDefault="00026F21" w:rsidP="000A0C1C">
      <w:pPr>
        <w:rPr>
          <w:color w:val="000000"/>
          <w:sz w:val="26"/>
          <w:szCs w:val="26"/>
        </w:rPr>
      </w:pPr>
    </w:p>
    <w:p w14:paraId="35308D49" w14:textId="77777777" w:rsidR="00026F21" w:rsidRPr="00AE6596" w:rsidRDefault="00026F21" w:rsidP="000A0C1C">
      <w:pPr>
        <w:rPr>
          <w:color w:val="000000"/>
          <w:sz w:val="26"/>
          <w:szCs w:val="26"/>
        </w:rPr>
      </w:pPr>
      <w:r w:rsidRPr="00AE6596">
        <w:rPr>
          <w:color w:val="000000"/>
          <w:sz w:val="26"/>
          <w:szCs w:val="26"/>
        </w:rPr>
        <w:t xml:space="preserve">Our answer to that has two parts. First they </w:t>
      </w:r>
      <w:r w:rsidR="00167A6E" w:rsidRPr="00AE6596">
        <w:rPr>
          <w:color w:val="000000"/>
          <w:sz w:val="26"/>
          <w:szCs w:val="26"/>
        </w:rPr>
        <w:t xml:space="preserve">have to agree that they </w:t>
      </w:r>
      <w:r w:rsidRPr="00AE6596">
        <w:rPr>
          <w:color w:val="000000"/>
          <w:sz w:val="26"/>
          <w:szCs w:val="26"/>
        </w:rPr>
        <w:t>don’t either, for neither we nor they do animal sacrifices. Second, when God declares in scripture something in the Old Testament is superseded, we believe God; they don’t. Because of that they have to selectively ignore parts of the New Testament.</w:t>
      </w:r>
    </w:p>
    <w:p w14:paraId="22A8F400" w14:textId="77777777" w:rsidR="00367F47" w:rsidRPr="00AE6596" w:rsidRDefault="004F0E07" w:rsidP="00367F47">
      <w:pPr>
        <w:jc w:val="center"/>
        <w:rPr>
          <w:b/>
          <w:color w:val="000000"/>
          <w:sz w:val="32"/>
          <w:szCs w:val="32"/>
        </w:rPr>
      </w:pPr>
      <w:r w:rsidRPr="00AE6596">
        <w:rPr>
          <w:b/>
          <w:color w:val="000000"/>
          <w:sz w:val="32"/>
          <w:szCs w:val="32"/>
        </w:rPr>
        <w:br w:type="page"/>
      </w:r>
      <w:r w:rsidR="00A57F91" w:rsidRPr="00AE6596">
        <w:rPr>
          <w:b/>
          <w:color w:val="000000"/>
          <w:sz w:val="32"/>
          <w:szCs w:val="32"/>
        </w:rPr>
        <w:t xml:space="preserve">The SDA </w:t>
      </w:r>
      <w:r w:rsidR="00367F47" w:rsidRPr="00AE6596">
        <w:rPr>
          <w:b/>
          <w:color w:val="000000"/>
          <w:sz w:val="32"/>
          <w:szCs w:val="32"/>
        </w:rPr>
        <w:t>Heresy</w:t>
      </w:r>
      <w:r w:rsidR="00A57F91" w:rsidRPr="00AE6596">
        <w:rPr>
          <w:b/>
          <w:color w:val="000000"/>
          <w:sz w:val="32"/>
          <w:szCs w:val="32"/>
        </w:rPr>
        <w:t xml:space="preserve"> of</w:t>
      </w:r>
      <w:r w:rsidR="00367F47" w:rsidRPr="00AE6596">
        <w:rPr>
          <w:b/>
          <w:color w:val="000000"/>
          <w:sz w:val="32"/>
          <w:szCs w:val="32"/>
        </w:rPr>
        <w:t xml:space="preserve"> Christ’s </w:t>
      </w:r>
      <w:r w:rsidR="00E16160" w:rsidRPr="00AE6596">
        <w:rPr>
          <w:b/>
          <w:color w:val="000000"/>
          <w:sz w:val="32"/>
          <w:szCs w:val="32"/>
        </w:rPr>
        <w:t>Investigative</w:t>
      </w:r>
      <w:r w:rsidR="00367F47" w:rsidRPr="00AE6596">
        <w:rPr>
          <w:b/>
          <w:color w:val="000000"/>
          <w:sz w:val="32"/>
          <w:szCs w:val="32"/>
        </w:rPr>
        <w:t xml:space="preserve"> Judgment</w:t>
      </w:r>
    </w:p>
    <w:p w14:paraId="46A56C9B" w14:textId="77777777" w:rsidR="00367F47" w:rsidRPr="00AE6596" w:rsidRDefault="00367F47">
      <w:pPr>
        <w:rPr>
          <w:color w:val="000000"/>
          <w:sz w:val="26"/>
          <w:szCs w:val="26"/>
        </w:rPr>
      </w:pPr>
    </w:p>
    <w:p w14:paraId="53445085" w14:textId="77777777" w:rsidR="00367F47" w:rsidRPr="00AE6596" w:rsidRDefault="00A57F91">
      <w:pPr>
        <w:rPr>
          <w:color w:val="000000"/>
          <w:sz w:val="26"/>
          <w:szCs w:val="26"/>
        </w:rPr>
      </w:pPr>
      <w:r w:rsidRPr="00AE6596">
        <w:rPr>
          <w:color w:val="000000"/>
          <w:sz w:val="26"/>
          <w:szCs w:val="26"/>
        </w:rPr>
        <w:t xml:space="preserve">   Seventh-Day Adventists have</w:t>
      </w:r>
      <w:r w:rsidR="00367F47" w:rsidRPr="00AE6596">
        <w:rPr>
          <w:color w:val="000000"/>
          <w:sz w:val="26"/>
          <w:szCs w:val="26"/>
        </w:rPr>
        <w:t xml:space="preserve"> consistently taught that Christ died on the cross for our sins, that there will be a final Great White Throne Judgment with Christ as the Judge</w:t>
      </w:r>
      <w:r w:rsidR="00A05C83">
        <w:rPr>
          <w:color w:val="000000"/>
          <w:sz w:val="26"/>
          <w:szCs w:val="26"/>
        </w:rPr>
        <w:t>. T</w:t>
      </w:r>
      <w:r w:rsidR="00367F47" w:rsidRPr="00AE6596">
        <w:rPr>
          <w:color w:val="000000"/>
          <w:sz w:val="26"/>
          <w:szCs w:val="26"/>
        </w:rPr>
        <w:t>hat is good, - so far. However, they teach that Christ did not finish the atonement at the cross; Christ will only finish atoning at the “In</w:t>
      </w:r>
      <w:r w:rsidR="00E16160" w:rsidRPr="00AE6596">
        <w:rPr>
          <w:color w:val="000000"/>
          <w:sz w:val="26"/>
          <w:szCs w:val="26"/>
        </w:rPr>
        <w:t>vestigative</w:t>
      </w:r>
      <w:r w:rsidR="00367F47" w:rsidRPr="00AE6596">
        <w:rPr>
          <w:color w:val="000000"/>
          <w:sz w:val="26"/>
          <w:szCs w:val="26"/>
        </w:rPr>
        <w:t xml:space="preserve"> Judgment”.</w:t>
      </w:r>
    </w:p>
    <w:p w14:paraId="7ED1F2D4" w14:textId="77777777" w:rsidR="00A57F91" w:rsidRPr="00AE6596" w:rsidRDefault="00A57F91">
      <w:pPr>
        <w:rPr>
          <w:color w:val="000000"/>
          <w:sz w:val="26"/>
          <w:szCs w:val="26"/>
        </w:rPr>
      </w:pPr>
    </w:p>
    <w:p w14:paraId="575D9A29" w14:textId="77777777" w:rsidR="00A57F91" w:rsidRPr="00AE6596" w:rsidRDefault="00A57F91">
      <w:pPr>
        <w:rPr>
          <w:color w:val="000000"/>
          <w:sz w:val="26"/>
          <w:szCs w:val="26"/>
        </w:rPr>
      </w:pPr>
      <w:hyperlink r:id="rId6" w:history="1">
        <w:r w:rsidRPr="00AE6596">
          <w:rPr>
            <w:rStyle w:val="Hyperlink"/>
            <w:color w:val="000000"/>
            <w:sz w:val="26"/>
            <w:szCs w:val="26"/>
          </w:rPr>
          <w:t>http://searchingthescriptures.net/main_pages/answering_cults/seventh_day_adventism/sda_a_cult.htm</w:t>
        </w:r>
      </w:hyperlink>
      <w:r w:rsidR="00452B5F" w:rsidRPr="00AE6596">
        <w:rPr>
          <w:color w:val="000000"/>
          <w:sz w:val="26"/>
          <w:szCs w:val="26"/>
        </w:rPr>
        <w:t xml:space="preserve"> contains the following:</w:t>
      </w:r>
    </w:p>
    <w:p w14:paraId="3CF00D82" w14:textId="77777777" w:rsidR="00A57F91" w:rsidRPr="00AE6596" w:rsidRDefault="00A57F91">
      <w:pPr>
        <w:rPr>
          <w:color w:val="000000"/>
          <w:sz w:val="26"/>
          <w:szCs w:val="26"/>
        </w:rPr>
      </w:pPr>
    </w:p>
    <w:p w14:paraId="6042FC4E" w14:textId="77777777" w:rsidR="00E16160" w:rsidRPr="00AE6596" w:rsidRDefault="00E16160" w:rsidP="00E16160">
      <w:pPr>
        <w:rPr>
          <w:rFonts w:cs="Arial"/>
          <w:color w:val="000000"/>
          <w:sz w:val="26"/>
          <w:szCs w:val="26"/>
        </w:rPr>
      </w:pPr>
      <w:r w:rsidRPr="00AE6596">
        <w:rPr>
          <w:rFonts w:cs="Arial"/>
          <w:color w:val="000000"/>
          <w:sz w:val="26"/>
          <w:szCs w:val="26"/>
        </w:rPr>
        <w:t>The investigative judgment doctrine of the SDA’s teaches that in fulfillment of Old Testament sanctuary typology, Christ entered into the second apartment of the sanctuary in heaven in 1844 to begin a work of “investigative judgment” to see who was worthy of eternal life, both of those still living and those dead.</w:t>
      </w:r>
    </w:p>
    <w:p w14:paraId="04D63280" w14:textId="77777777" w:rsidR="00E16160" w:rsidRPr="00AE6596" w:rsidRDefault="00E16160" w:rsidP="00E16160">
      <w:pPr>
        <w:rPr>
          <w:rFonts w:cs="Arial"/>
          <w:color w:val="000000"/>
          <w:sz w:val="26"/>
          <w:szCs w:val="26"/>
        </w:rPr>
      </w:pPr>
      <w:r w:rsidRPr="00AE6596">
        <w:rPr>
          <w:rFonts w:cs="Arial"/>
          <w:color w:val="000000"/>
          <w:sz w:val="26"/>
          <w:szCs w:val="26"/>
        </w:rPr>
        <w:t>Ellen G. White, who was heavily influenced by William Miller, an early Adventist, agreed with his date of October, 1844 as the date for the “visible” second coming of Christ. Christ obviously did not return on that date, so in order to “save face” over a false prophecy, White’s doctrine of “investigative judgment” was born. Rather than say1844 was the date when the second coming of Christ was to occur, it soon became the date when the work of FINAL ATONEMENT, which would blot out a believer’s sin, would BEGIN.</w:t>
      </w:r>
    </w:p>
    <w:p w14:paraId="285C1D23" w14:textId="77777777" w:rsidR="00E16160" w:rsidRPr="00AE6596" w:rsidRDefault="00E16160" w:rsidP="00E16160">
      <w:pPr>
        <w:rPr>
          <w:rFonts w:cs="Arial"/>
          <w:color w:val="000000"/>
          <w:sz w:val="26"/>
          <w:szCs w:val="26"/>
        </w:rPr>
      </w:pPr>
      <w:r w:rsidRPr="00AE6596">
        <w:rPr>
          <w:rFonts w:cs="Arial"/>
          <w:color w:val="000000"/>
          <w:sz w:val="26"/>
          <w:szCs w:val="26"/>
        </w:rPr>
        <w:t>This teaching is the opposite of the full atonement taught by in the New Testament Scriptures, and also mocks the words of our Savior from the Cross, “It is finished.” (John 19:30) Hebrews 10:12 also states “But this man, after he had offered one sacrifice for sins, FOREVER, sat down on the right hand of God.” Christ paid fully for our sins, atoning for them fully. No Scripture teaches otherwise.</w:t>
      </w:r>
    </w:p>
    <w:p w14:paraId="70D689E0" w14:textId="77777777" w:rsidR="00E16160" w:rsidRPr="00AE6596" w:rsidRDefault="00E16160" w:rsidP="00026F21">
      <w:pPr>
        <w:rPr>
          <w:rFonts w:cs="Arial"/>
          <w:color w:val="000000"/>
          <w:sz w:val="26"/>
          <w:szCs w:val="26"/>
        </w:rPr>
      </w:pPr>
    </w:p>
    <w:p w14:paraId="71743F1F" w14:textId="77777777" w:rsidR="00026F21" w:rsidRPr="00AE6596" w:rsidRDefault="00026F21" w:rsidP="00026F21">
      <w:pPr>
        <w:rPr>
          <w:rFonts w:cs="Arial"/>
          <w:color w:val="000000"/>
          <w:sz w:val="26"/>
          <w:szCs w:val="26"/>
        </w:rPr>
      </w:pPr>
      <w:r w:rsidRPr="00AE6596">
        <w:rPr>
          <w:rFonts w:cs="Arial"/>
          <w:color w:val="000000"/>
          <w:sz w:val="26"/>
          <w:szCs w:val="26"/>
        </w:rPr>
        <w:t>In 1877, Uriah Smith, an early Adventist, declared, “Christ did not make the atonement when he shed his blood upon the cross. Let this fact be fixed forever in the mind.” (</w:t>
      </w:r>
      <w:r w:rsidRPr="00AE6596">
        <w:rPr>
          <w:rFonts w:cs="Arial"/>
          <w:i/>
          <w:color w:val="000000"/>
          <w:sz w:val="26"/>
          <w:szCs w:val="26"/>
        </w:rPr>
        <w:t>The Sanctuary and the Twenty-Three Hundred Days of Daniel VIII</w:t>
      </w:r>
      <w:r w:rsidRPr="00AE6596">
        <w:rPr>
          <w:rFonts w:cs="Arial"/>
          <w:color w:val="000000"/>
          <w:sz w:val="26"/>
          <w:szCs w:val="26"/>
        </w:rPr>
        <w:t xml:space="preserve">, 14, p. 276, quoted in </w:t>
      </w:r>
      <w:r w:rsidRPr="00AE6596">
        <w:rPr>
          <w:rFonts w:cs="Arial"/>
          <w:i/>
          <w:color w:val="000000"/>
          <w:sz w:val="26"/>
          <w:szCs w:val="26"/>
        </w:rPr>
        <w:t>Are the Gospel and the 1844 Theology Compatible?</w:t>
      </w:r>
      <w:r w:rsidRPr="00AE6596">
        <w:rPr>
          <w:rFonts w:cs="Arial"/>
          <w:color w:val="000000"/>
          <w:sz w:val="26"/>
          <w:szCs w:val="26"/>
        </w:rPr>
        <w:t xml:space="preserve"> by Robert D. Brinsmead, p.17).</w:t>
      </w:r>
    </w:p>
    <w:p w14:paraId="13A68612" w14:textId="77777777" w:rsidR="00026F21" w:rsidRPr="00AE6596" w:rsidRDefault="00026F21" w:rsidP="00026F21">
      <w:pPr>
        <w:rPr>
          <w:rFonts w:cs="Arial"/>
          <w:color w:val="000000"/>
          <w:sz w:val="26"/>
          <w:szCs w:val="26"/>
        </w:rPr>
      </w:pPr>
      <w:r w:rsidRPr="00AE6596">
        <w:rPr>
          <w:rFonts w:cs="Arial"/>
          <w:color w:val="000000"/>
          <w:sz w:val="26"/>
          <w:szCs w:val="26"/>
        </w:rPr>
        <w:t xml:space="preserve">Ellen White herself declared in </w:t>
      </w:r>
      <w:r w:rsidRPr="00AE6596">
        <w:rPr>
          <w:rFonts w:cs="Arial"/>
          <w:i/>
          <w:color w:val="000000"/>
          <w:sz w:val="26"/>
          <w:szCs w:val="26"/>
        </w:rPr>
        <w:t>The Great Controversy</w:t>
      </w:r>
      <w:r w:rsidRPr="00AE6596">
        <w:rPr>
          <w:rFonts w:cs="Arial"/>
          <w:color w:val="000000"/>
          <w:sz w:val="26"/>
          <w:szCs w:val="26"/>
        </w:rPr>
        <w:t xml:space="preserve"> that “before Christ’s work for the redemption of men is completed, there is a work of atonement for the removal of sin from the sanctuary. This is the service which BEGAN when the 2300 days ended.” (October, 1844)  So, Ellen White places the time of Christ’s atonement AFTER 1844.</w:t>
      </w:r>
    </w:p>
    <w:p w14:paraId="7672131D" w14:textId="77777777" w:rsidR="00026F21" w:rsidRPr="00AE6596" w:rsidRDefault="00026F21" w:rsidP="00026F21">
      <w:pPr>
        <w:rPr>
          <w:rFonts w:cs="Arial"/>
          <w:color w:val="000000"/>
          <w:sz w:val="26"/>
          <w:szCs w:val="26"/>
        </w:rPr>
      </w:pPr>
      <w:r w:rsidRPr="00AE6596">
        <w:rPr>
          <w:rFonts w:cs="Arial"/>
          <w:color w:val="000000"/>
          <w:sz w:val="26"/>
          <w:szCs w:val="26"/>
        </w:rPr>
        <w:t xml:space="preserve">While plagiarizing various writers of her time (or as the Adventists like to call it, “literary BORROWING”) she also copied statements teaching that redemption was finished at the cross, and some SDA’s like to quote only these references.  But in all honesty, they must admit the SDA view was and is a denial of the atoning work of Christ at </w:t>
      </w:r>
      <w:smartTag w:uri="urn:schemas-microsoft-com:office:smarttags" w:element="place">
        <w:r w:rsidRPr="00AE6596">
          <w:rPr>
            <w:rFonts w:cs="Arial"/>
            <w:color w:val="000000"/>
            <w:sz w:val="26"/>
            <w:szCs w:val="26"/>
          </w:rPr>
          <w:t>Calvary</w:t>
        </w:r>
      </w:smartTag>
      <w:r w:rsidRPr="00AE6596">
        <w:rPr>
          <w:rFonts w:cs="Arial"/>
          <w:color w:val="000000"/>
          <w:sz w:val="26"/>
          <w:szCs w:val="26"/>
        </w:rPr>
        <w:t>. There is even found in “The Great Controversy” this denial of Him as our absolute mediator. “Those who are living upon the earth when the intercession of Christ shall cease in the sanctuary above, are to stand in the sight of a holy God without a mediator. Their robes must be spotless, their characters must be purified from sin by the blood of sprinkling. Through the grace of God and their own diligent effort, they must be conquerors in the battle with evil.”</w:t>
      </w:r>
      <w:r w:rsidR="008C70AD" w:rsidRPr="00AE6596">
        <w:rPr>
          <w:rFonts w:cs="Arial"/>
          <w:color w:val="000000"/>
          <w:sz w:val="26"/>
          <w:szCs w:val="26"/>
        </w:rPr>
        <w:t xml:space="preserve"> </w:t>
      </w:r>
      <w:r w:rsidRPr="00AE6596">
        <w:rPr>
          <w:rFonts w:cs="Arial"/>
          <w:color w:val="000000"/>
          <w:sz w:val="26"/>
          <w:szCs w:val="26"/>
        </w:rPr>
        <w:t>Later in the same book this statement is made, “In that fearful time the righteous must live in the sight of a holy God without an intercessor.”</w:t>
      </w:r>
    </w:p>
    <w:p w14:paraId="115430AE" w14:textId="77777777" w:rsidR="00C51AE1" w:rsidRPr="00AE6596" w:rsidRDefault="00C51AE1" w:rsidP="00C51AE1">
      <w:pPr>
        <w:rPr>
          <w:rFonts w:cs="Arial"/>
          <w:color w:val="000000"/>
          <w:sz w:val="26"/>
          <w:szCs w:val="26"/>
        </w:rPr>
      </w:pPr>
    </w:p>
    <w:p w14:paraId="65DC4179" w14:textId="77777777" w:rsidR="00A57F91" w:rsidRPr="00AE6596" w:rsidRDefault="00A57F91" w:rsidP="00A57F91">
      <w:pPr>
        <w:rPr>
          <w:rFonts w:cs="Arial"/>
          <w:color w:val="000000"/>
          <w:sz w:val="26"/>
          <w:szCs w:val="26"/>
        </w:rPr>
      </w:pPr>
      <w:r w:rsidRPr="00AE6596">
        <w:rPr>
          <w:rFonts w:cs="Arial"/>
          <w:color w:val="000000"/>
          <w:sz w:val="26"/>
          <w:szCs w:val="26"/>
        </w:rPr>
        <w:t>Heading 23</w:t>
      </w:r>
      <w:r w:rsidR="00C675ED" w:rsidRPr="00AE6596">
        <w:rPr>
          <w:rFonts w:cs="Arial"/>
          <w:color w:val="000000"/>
          <w:sz w:val="26"/>
          <w:szCs w:val="26"/>
        </w:rPr>
        <w:t>, … entitled</w:t>
      </w:r>
      <w:r w:rsidRPr="00AE6596">
        <w:rPr>
          <w:rFonts w:cs="Arial"/>
          <w:color w:val="000000"/>
          <w:sz w:val="26"/>
          <w:szCs w:val="26"/>
        </w:rPr>
        <w:t xml:space="preserve">, “Christ’s Ministry in the Heavenly Sanctuary”, </w:t>
      </w:r>
      <w:r w:rsidR="007913B2">
        <w:rPr>
          <w:rFonts w:cs="Arial"/>
          <w:color w:val="000000"/>
          <w:sz w:val="26"/>
          <w:szCs w:val="26"/>
        </w:rPr>
        <w:t>say</w:t>
      </w:r>
      <w:r w:rsidR="00452B5F" w:rsidRPr="00AE6596">
        <w:rPr>
          <w:rFonts w:cs="Arial"/>
          <w:color w:val="000000"/>
          <w:sz w:val="26"/>
          <w:szCs w:val="26"/>
        </w:rPr>
        <w:t>s,</w:t>
      </w:r>
      <w:r w:rsidRPr="00AE6596">
        <w:rPr>
          <w:rFonts w:cs="Arial"/>
          <w:color w:val="000000"/>
          <w:sz w:val="26"/>
          <w:szCs w:val="26"/>
        </w:rPr>
        <w:t xml:space="preserve"> “He (Christ) was inaugurated as our great High Priest and began His intercessory ministry at the time of His ascension. In 1844, at the end of the prophetic period of 2300 days, He entered the second and last phase of His atoning ministry. It is a work of investigative judgment which is part of the ultimate disposition of all sin, typified by the cleansing of the ancient Hebrew sanctuary on the Day of Atonement.”</w:t>
      </w:r>
    </w:p>
    <w:p w14:paraId="4DC8BCFC" w14:textId="77777777" w:rsidR="00452B5F" w:rsidRPr="00AE6596" w:rsidRDefault="00452B5F" w:rsidP="00026F21">
      <w:pPr>
        <w:rPr>
          <w:rFonts w:cs="Arial"/>
          <w:color w:val="000000"/>
          <w:sz w:val="26"/>
          <w:szCs w:val="26"/>
        </w:rPr>
      </w:pPr>
    </w:p>
    <w:p w14:paraId="2906FD52" w14:textId="77777777" w:rsidR="00026F21" w:rsidRPr="00AE6596" w:rsidRDefault="00C51AE1" w:rsidP="00026F21">
      <w:pPr>
        <w:rPr>
          <w:rFonts w:cs="Arial"/>
          <w:color w:val="000000"/>
          <w:sz w:val="26"/>
          <w:szCs w:val="26"/>
        </w:rPr>
      </w:pPr>
      <w:r w:rsidRPr="00AE6596">
        <w:rPr>
          <w:rFonts w:cs="Arial"/>
          <w:color w:val="000000"/>
          <w:sz w:val="26"/>
          <w:szCs w:val="26"/>
        </w:rPr>
        <w:t>But 1 John 2:1 says, “...And if any</w:t>
      </w:r>
      <w:r w:rsidR="00A05C83">
        <w:rPr>
          <w:rFonts w:cs="Arial"/>
          <w:color w:val="000000"/>
          <w:sz w:val="26"/>
          <w:szCs w:val="26"/>
        </w:rPr>
        <w:t>one sins</w:t>
      </w:r>
      <w:r w:rsidRPr="00AE6596">
        <w:rPr>
          <w:rFonts w:cs="Arial"/>
          <w:color w:val="000000"/>
          <w:sz w:val="26"/>
          <w:szCs w:val="26"/>
        </w:rPr>
        <w:t xml:space="preserve">, we </w:t>
      </w:r>
      <w:r w:rsidR="00C675ED" w:rsidRPr="00AE6596">
        <w:rPr>
          <w:rFonts w:cs="Arial"/>
          <w:color w:val="000000"/>
          <w:sz w:val="26"/>
          <w:szCs w:val="26"/>
        </w:rPr>
        <w:t>have [present tense]</w:t>
      </w:r>
      <w:r w:rsidRPr="00AE6596">
        <w:rPr>
          <w:rFonts w:cs="Arial"/>
          <w:color w:val="000000"/>
          <w:sz w:val="26"/>
          <w:szCs w:val="26"/>
        </w:rPr>
        <w:t xml:space="preserve"> an </w:t>
      </w:r>
      <w:r w:rsidR="00A05C83">
        <w:rPr>
          <w:rFonts w:cs="Arial"/>
          <w:color w:val="000000"/>
          <w:sz w:val="26"/>
          <w:szCs w:val="26"/>
        </w:rPr>
        <w:t>A</w:t>
      </w:r>
      <w:r w:rsidRPr="00AE6596">
        <w:rPr>
          <w:rFonts w:cs="Arial"/>
          <w:color w:val="000000"/>
          <w:sz w:val="26"/>
          <w:szCs w:val="26"/>
        </w:rPr>
        <w:t xml:space="preserve">dvocate </w:t>
      </w:r>
      <w:r w:rsidR="00A05C83">
        <w:rPr>
          <w:rFonts w:cs="Arial"/>
          <w:color w:val="000000"/>
          <w:sz w:val="26"/>
          <w:szCs w:val="26"/>
        </w:rPr>
        <w:t>[intercessor]</w:t>
      </w:r>
      <w:r w:rsidRPr="00AE6596">
        <w:rPr>
          <w:rFonts w:cs="Arial"/>
          <w:color w:val="000000"/>
          <w:sz w:val="26"/>
          <w:szCs w:val="26"/>
        </w:rPr>
        <w:t xml:space="preserve"> with the </w:t>
      </w:r>
      <w:r w:rsidR="00A05C83">
        <w:rPr>
          <w:rFonts w:cs="Arial"/>
          <w:color w:val="000000"/>
          <w:sz w:val="26"/>
          <w:szCs w:val="26"/>
        </w:rPr>
        <w:t>F</w:t>
      </w:r>
      <w:r w:rsidRPr="00AE6596">
        <w:rPr>
          <w:rFonts w:cs="Arial"/>
          <w:color w:val="000000"/>
          <w:sz w:val="26"/>
          <w:szCs w:val="26"/>
        </w:rPr>
        <w:t>ather, Jesus Christ the righteous.”</w:t>
      </w:r>
      <w:r w:rsidR="00A05C83">
        <w:rPr>
          <w:rFonts w:cs="Arial"/>
          <w:color w:val="000000"/>
          <w:sz w:val="26"/>
          <w:szCs w:val="26"/>
        </w:rPr>
        <w:t xml:space="preserve"> </w:t>
      </w:r>
      <w:r w:rsidR="00A05C83" w:rsidRPr="00A05C83">
        <w:rPr>
          <w:rFonts w:cs="Arial"/>
          <w:color w:val="000000"/>
          <w:sz w:val="22"/>
          <w:szCs w:val="22"/>
        </w:rPr>
        <w:t>NKJV</w:t>
      </w:r>
    </w:p>
    <w:p w14:paraId="0C30EA3D" w14:textId="77777777" w:rsidR="00026F21" w:rsidRPr="00AE6596" w:rsidRDefault="00A57F91" w:rsidP="00C51AE1">
      <w:pPr>
        <w:jc w:val="center"/>
        <w:rPr>
          <w:b/>
          <w:color w:val="000000"/>
          <w:sz w:val="32"/>
          <w:szCs w:val="32"/>
        </w:rPr>
      </w:pPr>
      <w:r w:rsidRPr="00AE6596">
        <w:rPr>
          <w:b/>
          <w:color w:val="000000"/>
          <w:sz w:val="32"/>
          <w:szCs w:val="32"/>
        </w:rPr>
        <w:br w:type="page"/>
      </w:r>
      <w:r w:rsidR="00C51AE1" w:rsidRPr="00AE6596">
        <w:rPr>
          <w:b/>
          <w:color w:val="000000"/>
          <w:sz w:val="32"/>
          <w:szCs w:val="32"/>
        </w:rPr>
        <w:t>Elle</w:t>
      </w:r>
      <w:r w:rsidR="00E422F1" w:rsidRPr="00AE6596">
        <w:rPr>
          <w:b/>
          <w:color w:val="000000"/>
          <w:sz w:val="32"/>
          <w:szCs w:val="32"/>
        </w:rPr>
        <w:t>n G. White is a False Prophetes</w:t>
      </w:r>
      <w:r w:rsidR="00C51AE1" w:rsidRPr="00AE6596">
        <w:rPr>
          <w:b/>
          <w:color w:val="000000"/>
          <w:sz w:val="32"/>
          <w:szCs w:val="32"/>
        </w:rPr>
        <w:t>s</w:t>
      </w:r>
      <w:r w:rsidR="00600D69">
        <w:rPr>
          <w:b/>
          <w:color w:val="000000"/>
          <w:sz w:val="32"/>
          <w:szCs w:val="32"/>
        </w:rPr>
        <w:t xml:space="preserve"> of the SDA</w:t>
      </w:r>
    </w:p>
    <w:p w14:paraId="4B96E985" w14:textId="77777777" w:rsidR="00C51AE1" w:rsidRPr="00AE6596" w:rsidRDefault="00C51AE1">
      <w:pPr>
        <w:rPr>
          <w:color w:val="000000"/>
          <w:sz w:val="26"/>
          <w:szCs w:val="26"/>
        </w:rPr>
      </w:pPr>
    </w:p>
    <w:p w14:paraId="77897877" w14:textId="77777777" w:rsidR="00E422F1" w:rsidRPr="00AE6596" w:rsidRDefault="00C675ED" w:rsidP="00E422F1">
      <w:pPr>
        <w:rPr>
          <w:color w:val="000000"/>
          <w:sz w:val="26"/>
          <w:szCs w:val="26"/>
        </w:rPr>
      </w:pPr>
      <w:r w:rsidRPr="00AE6596">
        <w:rPr>
          <w:rFonts w:cs="Arial"/>
          <w:color w:val="000000"/>
          <w:sz w:val="26"/>
          <w:szCs w:val="26"/>
        </w:rPr>
        <w:t xml:space="preserve">   </w:t>
      </w:r>
      <w:r w:rsidR="00E422F1" w:rsidRPr="00AE6596">
        <w:rPr>
          <w:rFonts w:cs="Arial"/>
          <w:color w:val="000000"/>
          <w:sz w:val="26"/>
          <w:szCs w:val="26"/>
        </w:rPr>
        <w:t xml:space="preserve">Those loyal to Ellen White published statements such as those contained in the </w:t>
      </w:r>
      <w:r w:rsidR="00E422F1" w:rsidRPr="00AE6596">
        <w:rPr>
          <w:rFonts w:cs="Arial"/>
          <w:i/>
          <w:color w:val="000000"/>
          <w:sz w:val="26"/>
          <w:szCs w:val="26"/>
        </w:rPr>
        <w:t>Ministry</w:t>
      </w:r>
      <w:r w:rsidR="00E422F1" w:rsidRPr="00AE6596">
        <w:rPr>
          <w:rFonts w:cs="Arial"/>
          <w:color w:val="000000"/>
          <w:sz w:val="26"/>
          <w:szCs w:val="26"/>
        </w:rPr>
        <w:t xml:space="preserve"> magazine of October, 1981. Ron Graybill, who was the assistant secretary of the Ellen G. White Estate at that time, made this statement on page 8, “We believe the revelation and inspiration of both the Bible and Ellen White’s writings to be of equal quality.  The superintendence of the Holy Spirit was just as careful and thorough in one case as in the other.” Graybill, however, went on to state that... “we dare not use Ellen White as the final arbiter in matters of doctrine.” In later years, he resigned his position.</w:t>
      </w:r>
      <w:r w:rsidR="00600D69">
        <w:rPr>
          <w:rFonts w:cs="Arial"/>
          <w:color w:val="000000"/>
          <w:sz w:val="26"/>
          <w:szCs w:val="26"/>
        </w:rPr>
        <w:t xml:space="preserve"> This is from </w:t>
      </w:r>
    </w:p>
    <w:p w14:paraId="6FDF75AC" w14:textId="77777777" w:rsidR="00E422F1" w:rsidRPr="00AE6596" w:rsidRDefault="00E422F1" w:rsidP="00E422F1">
      <w:pPr>
        <w:rPr>
          <w:color w:val="000000"/>
          <w:sz w:val="26"/>
          <w:szCs w:val="26"/>
        </w:rPr>
      </w:pPr>
      <w:r w:rsidRPr="00AE6596">
        <w:rPr>
          <w:color w:val="000000"/>
          <w:sz w:val="26"/>
          <w:szCs w:val="26"/>
        </w:rPr>
        <w:t>http://searchingthescriptures.net/main_pages/answering_cults/seventh_day_adventism/sda_a_cult.htm</w:t>
      </w:r>
    </w:p>
    <w:p w14:paraId="6AB23ED8" w14:textId="77777777" w:rsidR="00C51AE1" w:rsidRPr="00AE6596" w:rsidRDefault="00C51AE1">
      <w:pPr>
        <w:rPr>
          <w:color w:val="000000"/>
          <w:sz w:val="26"/>
          <w:szCs w:val="26"/>
        </w:rPr>
      </w:pPr>
    </w:p>
    <w:p w14:paraId="5321CBF2" w14:textId="77777777" w:rsidR="00B625C9" w:rsidRPr="00AE6596" w:rsidRDefault="00B625C9" w:rsidP="00B625C9">
      <w:pPr>
        <w:rPr>
          <w:color w:val="000000"/>
          <w:sz w:val="26"/>
          <w:szCs w:val="26"/>
        </w:rPr>
      </w:pPr>
      <w:r w:rsidRPr="00AE6596">
        <w:rPr>
          <w:color w:val="000000"/>
          <w:sz w:val="26"/>
          <w:szCs w:val="26"/>
        </w:rPr>
        <w:t>From http://searchingthescriptures.net/main_pages/answering_cults/seventh_day_adventism/sda_a_cult.htm</w:t>
      </w:r>
    </w:p>
    <w:p w14:paraId="5299D6D5" w14:textId="77777777" w:rsidR="00B625C9" w:rsidRPr="00AE6596" w:rsidRDefault="00B625C9" w:rsidP="00B625C9">
      <w:pPr>
        <w:rPr>
          <w:rFonts w:cs="Arial"/>
          <w:color w:val="000000"/>
          <w:sz w:val="26"/>
          <w:szCs w:val="26"/>
        </w:rPr>
      </w:pPr>
      <w:r w:rsidRPr="00AE6596">
        <w:rPr>
          <w:rFonts w:cs="Arial"/>
          <w:color w:val="000000"/>
          <w:sz w:val="26"/>
          <w:szCs w:val="26"/>
        </w:rPr>
        <w:t>Point eight has the convert confessing, “that the gift of prophecy is one of the identifying marks of the remnant church.”</w:t>
      </w:r>
    </w:p>
    <w:p w14:paraId="72D39400" w14:textId="77777777" w:rsidR="00B625C9" w:rsidRPr="00AE6596" w:rsidRDefault="00B625C9" w:rsidP="00B625C9">
      <w:pPr>
        <w:rPr>
          <w:rFonts w:cs="Arial"/>
          <w:color w:val="000000"/>
          <w:sz w:val="26"/>
          <w:szCs w:val="26"/>
        </w:rPr>
      </w:pPr>
      <w:r w:rsidRPr="00AE6596">
        <w:rPr>
          <w:rFonts w:cs="Arial"/>
          <w:color w:val="000000"/>
          <w:sz w:val="26"/>
          <w:szCs w:val="26"/>
        </w:rPr>
        <w:t xml:space="preserve">Point thirteen identifies the </w:t>
      </w:r>
      <w:smartTag w:uri="urn:schemas-microsoft-com:office:smarttags" w:element="PlaceName">
        <w:r w:rsidRPr="00AE6596">
          <w:rPr>
            <w:rFonts w:cs="Arial"/>
            <w:color w:val="000000"/>
            <w:sz w:val="26"/>
            <w:szCs w:val="26"/>
          </w:rPr>
          <w:t>Seventh-Day</w:t>
        </w:r>
      </w:smartTag>
      <w:r w:rsidRPr="00AE6596">
        <w:rPr>
          <w:rFonts w:cs="Arial"/>
          <w:color w:val="000000"/>
          <w:sz w:val="26"/>
          <w:szCs w:val="26"/>
        </w:rPr>
        <w:t xml:space="preserve"> </w:t>
      </w:r>
      <w:smartTag w:uri="urn:schemas-microsoft-com:office:smarttags" w:element="PlaceName">
        <w:r w:rsidRPr="00AE6596">
          <w:rPr>
            <w:rFonts w:cs="Arial"/>
            <w:color w:val="000000"/>
            <w:sz w:val="26"/>
            <w:szCs w:val="26"/>
          </w:rPr>
          <w:t>Adventist</w:t>
        </w:r>
      </w:smartTag>
      <w:r w:rsidRPr="00AE6596">
        <w:rPr>
          <w:rFonts w:cs="Arial"/>
          <w:color w:val="000000"/>
          <w:sz w:val="26"/>
          <w:szCs w:val="26"/>
        </w:rPr>
        <w:t xml:space="preserve"> </w:t>
      </w:r>
      <w:smartTag w:uri="urn:schemas-microsoft-com:office:smarttags" w:element="PlaceType">
        <w:r w:rsidRPr="00AE6596">
          <w:rPr>
            <w:rFonts w:cs="Arial"/>
            <w:color w:val="000000"/>
            <w:sz w:val="26"/>
            <w:szCs w:val="26"/>
          </w:rPr>
          <w:t>Church</w:t>
        </w:r>
      </w:smartTag>
      <w:r w:rsidRPr="00AE6596">
        <w:rPr>
          <w:rFonts w:cs="Arial"/>
          <w:color w:val="000000"/>
          <w:sz w:val="26"/>
          <w:szCs w:val="26"/>
        </w:rPr>
        <w:t xml:space="preserve"> as the “remnant </w:t>
      </w:r>
      <w:smartTag w:uri="urn:schemas-microsoft-com:office:smarttags" w:element="place">
        <w:smartTag w:uri="urn:schemas-microsoft-com:office:smarttags" w:element="PlaceType">
          <w:r w:rsidRPr="00AE6596">
            <w:rPr>
              <w:rFonts w:cs="Arial"/>
              <w:color w:val="000000"/>
              <w:sz w:val="26"/>
              <w:szCs w:val="26"/>
            </w:rPr>
            <w:t>church</w:t>
          </w:r>
        </w:smartTag>
        <w:r w:rsidRPr="00AE6596">
          <w:rPr>
            <w:rFonts w:cs="Arial"/>
            <w:color w:val="000000"/>
            <w:sz w:val="26"/>
            <w:szCs w:val="26"/>
          </w:rPr>
          <w:t xml:space="preserve"> of </w:t>
        </w:r>
        <w:smartTag w:uri="urn:schemas-microsoft-com:office:smarttags" w:element="PlaceName">
          <w:r w:rsidRPr="00AE6596">
            <w:rPr>
              <w:rFonts w:cs="Arial"/>
              <w:color w:val="000000"/>
              <w:sz w:val="26"/>
              <w:szCs w:val="26"/>
            </w:rPr>
            <w:t>Bible Prophecy</w:t>
          </w:r>
        </w:smartTag>
      </w:smartTag>
      <w:r w:rsidRPr="00AE6596">
        <w:rPr>
          <w:rFonts w:cs="Arial"/>
          <w:color w:val="000000"/>
          <w:sz w:val="26"/>
          <w:szCs w:val="26"/>
        </w:rPr>
        <w:t>.”</w:t>
      </w:r>
    </w:p>
    <w:p w14:paraId="39E1B00C" w14:textId="77777777" w:rsidR="00B625C9" w:rsidRPr="00AE6596" w:rsidRDefault="00B625C9" w:rsidP="00B625C9">
      <w:pPr>
        <w:rPr>
          <w:rFonts w:cs="Arial"/>
          <w:color w:val="000000"/>
          <w:sz w:val="26"/>
          <w:szCs w:val="26"/>
        </w:rPr>
      </w:pPr>
      <w:r w:rsidRPr="00AE6596">
        <w:rPr>
          <w:rFonts w:cs="Arial"/>
          <w:color w:val="000000"/>
          <w:sz w:val="26"/>
          <w:szCs w:val="26"/>
        </w:rPr>
        <w:t>Of course, these doctrines are all the teachings of Ellen G. White.</w:t>
      </w:r>
    </w:p>
    <w:p w14:paraId="222B9381" w14:textId="77777777" w:rsidR="00B625C9" w:rsidRPr="00AE6596" w:rsidRDefault="00B625C9" w:rsidP="00B625C9">
      <w:pPr>
        <w:rPr>
          <w:rFonts w:cs="Arial"/>
          <w:color w:val="000000"/>
          <w:sz w:val="26"/>
          <w:szCs w:val="26"/>
        </w:rPr>
      </w:pPr>
      <w:r w:rsidRPr="00AE6596">
        <w:rPr>
          <w:rFonts w:cs="Arial"/>
          <w:color w:val="000000"/>
          <w:sz w:val="26"/>
          <w:szCs w:val="26"/>
        </w:rPr>
        <w:t>As the convert examines their baptismal booklet under the heading “Fundamental Beliefs of Seventh-Day Adventists,” the beliefs that cause others to conclude the SDA church is a cult become apparent.</w:t>
      </w:r>
    </w:p>
    <w:p w14:paraId="7CC678DA" w14:textId="77777777" w:rsidR="00B625C9" w:rsidRPr="00AE6596" w:rsidRDefault="00B625C9" w:rsidP="00B625C9">
      <w:pPr>
        <w:rPr>
          <w:rFonts w:cs="Arial"/>
          <w:color w:val="000000"/>
          <w:sz w:val="26"/>
          <w:szCs w:val="26"/>
        </w:rPr>
      </w:pPr>
      <w:r w:rsidRPr="00AE6596">
        <w:rPr>
          <w:rFonts w:cs="Arial"/>
          <w:color w:val="000000"/>
          <w:sz w:val="26"/>
          <w:szCs w:val="26"/>
        </w:rPr>
        <w:t>·</w:t>
      </w:r>
      <w:r w:rsidRPr="00AE6596">
        <w:rPr>
          <w:color w:val="000000"/>
          <w:sz w:val="26"/>
          <w:szCs w:val="26"/>
        </w:rPr>
        <w:t>  </w:t>
      </w:r>
      <w:r w:rsidRPr="00AE6596">
        <w:rPr>
          <w:rFonts w:cs="Arial"/>
          <w:color w:val="000000"/>
          <w:sz w:val="26"/>
          <w:szCs w:val="26"/>
        </w:rPr>
        <w:t>Under heading 17, “The Gift of Prophecy,” we find this statement “This gift is an identifying mark of the remnant church and was manifested in the ministry of Ellen G. White. As the Lord’s messenger, her writings are a continuing and authoritative source of truth which provide for the church, comfort, guidance, instruction, and correction.”</w:t>
      </w:r>
    </w:p>
    <w:p w14:paraId="65173DDA" w14:textId="77777777" w:rsidR="00A05C83" w:rsidRDefault="00A05C83" w:rsidP="00220828">
      <w:pPr>
        <w:pStyle w:val="body-p-p2"/>
        <w:shd w:val="clear" w:color="auto" w:fill="FFFFFF"/>
        <w:spacing w:before="0" w:beforeAutospacing="0" w:after="0" w:afterAutospacing="0"/>
        <w:rPr>
          <w:rStyle w:val="body-c-c1"/>
          <w:rFonts w:cs="Arial"/>
          <w:color w:val="000000"/>
          <w:sz w:val="26"/>
          <w:szCs w:val="26"/>
        </w:rPr>
      </w:pPr>
    </w:p>
    <w:p w14:paraId="47ACBB5F" w14:textId="77777777" w:rsidR="00600D69" w:rsidRDefault="00600D69" w:rsidP="00220828">
      <w:pPr>
        <w:pStyle w:val="body-p-p2"/>
        <w:shd w:val="clear" w:color="auto" w:fill="FFFFFF"/>
        <w:spacing w:before="0" w:beforeAutospacing="0" w:after="0" w:afterAutospacing="0"/>
        <w:rPr>
          <w:rStyle w:val="body-c-c1"/>
          <w:rFonts w:cs="Arial"/>
          <w:color w:val="000000"/>
          <w:sz w:val="26"/>
          <w:szCs w:val="26"/>
        </w:rPr>
      </w:pPr>
    </w:p>
    <w:p w14:paraId="489D09EC" w14:textId="77777777" w:rsidR="00A05C83" w:rsidRPr="00A05C83" w:rsidRDefault="00A05C83" w:rsidP="00A05C83">
      <w:pPr>
        <w:pStyle w:val="body-p-p2"/>
        <w:shd w:val="clear" w:color="auto" w:fill="FFFFFF"/>
        <w:spacing w:before="0" w:beforeAutospacing="0" w:after="0" w:afterAutospacing="0"/>
        <w:jc w:val="center"/>
        <w:rPr>
          <w:rStyle w:val="body-c-c1"/>
          <w:rFonts w:cs="Arial"/>
          <w:b/>
          <w:color w:val="000000"/>
          <w:sz w:val="28"/>
          <w:szCs w:val="28"/>
        </w:rPr>
      </w:pPr>
      <w:r w:rsidRPr="00A05C83">
        <w:rPr>
          <w:rStyle w:val="body-c-c1"/>
          <w:rFonts w:cs="Arial"/>
          <w:b/>
          <w:color w:val="000000"/>
          <w:sz w:val="28"/>
          <w:szCs w:val="28"/>
        </w:rPr>
        <w:t>Examples of Plagiarism</w:t>
      </w:r>
    </w:p>
    <w:p w14:paraId="4B92777A" w14:textId="77777777" w:rsidR="00220828" w:rsidRPr="00AE6596" w:rsidRDefault="00220828" w:rsidP="00220828">
      <w:pPr>
        <w:pStyle w:val="body-p-p2"/>
        <w:shd w:val="clear" w:color="auto" w:fill="FFFFFF"/>
        <w:spacing w:before="0" w:beforeAutospacing="0" w:after="0" w:afterAutospacing="0"/>
        <w:rPr>
          <w:color w:val="000000"/>
          <w:sz w:val="26"/>
          <w:szCs w:val="26"/>
        </w:rPr>
      </w:pPr>
      <w:r w:rsidRPr="00AE6596">
        <w:rPr>
          <w:rStyle w:val="body-c-c1"/>
          <w:rFonts w:cs="Arial"/>
          <w:color w:val="000000"/>
          <w:sz w:val="26"/>
          <w:szCs w:val="26"/>
        </w:rPr>
        <w:t> </w:t>
      </w:r>
    </w:p>
    <w:p w14:paraId="4CFE6DDE" w14:textId="77777777" w:rsidR="00A05C83" w:rsidRPr="00AE6596" w:rsidRDefault="00A05C83" w:rsidP="00A05C83">
      <w:pPr>
        <w:pStyle w:val="body-p-p2"/>
        <w:shd w:val="clear" w:color="auto" w:fill="FFFFFF"/>
        <w:spacing w:before="0" w:beforeAutospacing="0" w:after="0" w:afterAutospacing="0"/>
        <w:rPr>
          <w:color w:val="000000"/>
          <w:sz w:val="26"/>
          <w:szCs w:val="26"/>
        </w:rPr>
      </w:pPr>
      <w:r w:rsidRPr="00AE6596">
        <w:rPr>
          <w:rStyle w:val="body-c-c1"/>
          <w:rFonts w:cs="Arial"/>
          <w:color w:val="000000"/>
          <w:sz w:val="26"/>
          <w:szCs w:val="26"/>
        </w:rPr>
        <w:t xml:space="preserve">The examples </w:t>
      </w:r>
      <w:r>
        <w:rPr>
          <w:rStyle w:val="body-c-c1"/>
          <w:rFonts w:cs="Arial"/>
          <w:color w:val="000000"/>
          <w:sz w:val="26"/>
          <w:szCs w:val="26"/>
        </w:rPr>
        <w:t>below</w:t>
      </w:r>
      <w:r w:rsidRPr="00AE6596">
        <w:rPr>
          <w:rStyle w:val="body-c-c1"/>
          <w:rFonts w:cs="Arial"/>
          <w:color w:val="000000"/>
          <w:sz w:val="26"/>
          <w:szCs w:val="26"/>
        </w:rPr>
        <w:t xml:space="preserve"> are pulled from</w:t>
      </w:r>
      <w:r w:rsidRPr="00AE6596">
        <w:rPr>
          <w:rStyle w:val="apple-converted-space"/>
          <w:rFonts w:cs="Arial"/>
          <w:color w:val="000000"/>
          <w:sz w:val="26"/>
          <w:szCs w:val="26"/>
        </w:rPr>
        <w:t> </w:t>
      </w:r>
      <w:hyperlink r:id="rId7" w:history="1">
        <w:r w:rsidRPr="00AE6596">
          <w:rPr>
            <w:rStyle w:val="Hyperlink"/>
            <w:rFonts w:cs="Arial"/>
            <w:color w:val="000000"/>
            <w:sz w:val="26"/>
            <w:szCs w:val="26"/>
          </w:rPr>
          <w:t>a chart of examples of Ellen’s plagiarisms</w:t>
        </w:r>
      </w:hyperlink>
      <w:r w:rsidRPr="00AE6596">
        <w:rPr>
          <w:rStyle w:val="apple-converted-space"/>
          <w:rFonts w:cs="Arial"/>
          <w:color w:val="000000"/>
          <w:sz w:val="26"/>
          <w:szCs w:val="26"/>
        </w:rPr>
        <w:t> </w:t>
      </w:r>
      <w:r w:rsidRPr="00AE6596">
        <w:rPr>
          <w:rStyle w:val="body-c-c1"/>
          <w:rFonts w:cs="Arial"/>
          <w:color w:val="000000"/>
          <w:sz w:val="26"/>
          <w:szCs w:val="26"/>
        </w:rPr>
        <w:t>based on the content of</w:t>
      </w:r>
      <w:r w:rsidRPr="00AE6596">
        <w:rPr>
          <w:rStyle w:val="apple-converted-space"/>
          <w:rFonts w:cs="Arial"/>
          <w:color w:val="000000"/>
          <w:sz w:val="26"/>
          <w:szCs w:val="26"/>
        </w:rPr>
        <w:t> </w:t>
      </w:r>
      <w:r w:rsidRPr="00AE6596">
        <w:rPr>
          <w:rStyle w:val="body-c-c4"/>
          <w:rFonts w:cs="Arial"/>
          <w:i/>
          <w:iCs/>
          <w:color w:val="000000"/>
          <w:sz w:val="26"/>
          <w:szCs w:val="26"/>
        </w:rPr>
        <w:t>Prophetess of Health: A Study of Ellen G. White</w:t>
      </w:r>
      <w:r w:rsidRPr="00AE6596">
        <w:rPr>
          <w:rStyle w:val="apple-converted-space"/>
          <w:rFonts w:cs="Arial"/>
          <w:color w:val="000000"/>
          <w:sz w:val="26"/>
          <w:szCs w:val="26"/>
        </w:rPr>
        <w:t> </w:t>
      </w:r>
      <w:r w:rsidRPr="00AE6596">
        <w:rPr>
          <w:rStyle w:val="body-c-c1"/>
          <w:rFonts w:cs="Arial"/>
          <w:color w:val="000000"/>
          <w:sz w:val="26"/>
          <w:szCs w:val="26"/>
        </w:rPr>
        <w:t xml:space="preserve">by Dr. Ronald Numbers. There are many more examples too.] </w:t>
      </w:r>
      <w:r w:rsidRPr="00AE6596">
        <w:rPr>
          <w:color w:val="000000"/>
          <w:sz w:val="26"/>
          <w:szCs w:val="26"/>
        </w:rPr>
        <w:t xml:space="preserve">These are from </w:t>
      </w:r>
      <w:hyperlink r:id="rId8" w:history="1">
        <w:r w:rsidRPr="00AE6596">
          <w:rPr>
            <w:rStyle w:val="Hyperlink"/>
            <w:color w:val="000000"/>
            <w:sz w:val="26"/>
            <w:szCs w:val="26"/>
          </w:rPr>
          <w:t>http://isitso.org/guide/sdaplag.html</w:t>
        </w:r>
      </w:hyperlink>
      <w:r w:rsidRPr="00AE6596">
        <w:rPr>
          <w:color w:val="000000"/>
          <w:sz w:val="26"/>
          <w:szCs w:val="26"/>
        </w:rPr>
        <w:t>.</w:t>
      </w:r>
    </w:p>
    <w:p w14:paraId="57C9C2BA" w14:textId="77777777" w:rsidR="00B625C9" w:rsidRPr="00AE6596" w:rsidRDefault="00B625C9" w:rsidP="00B625C9">
      <w:pPr>
        <w:pStyle w:val="body-p-p0"/>
        <w:shd w:val="clear" w:color="auto" w:fill="FFFFFF"/>
        <w:spacing w:before="0" w:beforeAutospacing="0" w:after="0" w:afterAutospacing="0"/>
        <w:rPr>
          <w:color w:val="000000"/>
          <w:sz w:val="26"/>
          <w:szCs w:val="26"/>
        </w:rPr>
      </w:pPr>
    </w:p>
    <w:p w14:paraId="724034AE" w14:textId="77777777" w:rsidR="00220828" w:rsidRPr="00AE6596" w:rsidRDefault="00220828" w:rsidP="00B625C9">
      <w:pPr>
        <w:pStyle w:val="body-p-p2"/>
        <w:shd w:val="clear" w:color="auto" w:fill="FFFFFF"/>
        <w:spacing w:before="0" w:beforeAutospacing="0" w:after="0" w:afterAutospacing="0"/>
        <w:ind w:left="288" w:hanging="288"/>
        <w:rPr>
          <w:color w:val="000000"/>
          <w:sz w:val="26"/>
          <w:szCs w:val="26"/>
        </w:rPr>
      </w:pPr>
      <w:r w:rsidRPr="00AE6596">
        <w:rPr>
          <w:rStyle w:val="body-c-c1"/>
          <w:rFonts w:cs="Arial"/>
          <w:color w:val="000000"/>
          <w:sz w:val="26"/>
          <w:szCs w:val="26"/>
        </w:rPr>
        <w:t>“</w:t>
      </w:r>
      <w:r w:rsidRPr="00AE6596">
        <w:rPr>
          <w:rStyle w:val="body-c-c5"/>
          <w:rFonts w:cs="Arial"/>
          <w:color w:val="000000"/>
          <w:sz w:val="26"/>
          <w:szCs w:val="26"/>
        </w:rPr>
        <w:t>It is as truly a sin</w:t>
      </w:r>
      <w:r w:rsidRPr="00AE6596">
        <w:rPr>
          <w:rStyle w:val="apple-converted-space"/>
          <w:rFonts w:cs="Arial"/>
          <w:color w:val="000000"/>
          <w:sz w:val="26"/>
          <w:szCs w:val="26"/>
        </w:rPr>
        <w:t> </w:t>
      </w:r>
      <w:r w:rsidRPr="00AE6596">
        <w:rPr>
          <w:rStyle w:val="body-c-c1"/>
          <w:rFonts w:cs="Arial"/>
          <w:color w:val="000000"/>
          <w:sz w:val="26"/>
          <w:szCs w:val="26"/>
        </w:rPr>
        <w:t>against Heaven, to violate a law of life,</w:t>
      </w:r>
      <w:r w:rsidRPr="00AE6596">
        <w:rPr>
          <w:rStyle w:val="apple-converted-space"/>
          <w:rFonts w:cs="Arial"/>
          <w:color w:val="000000"/>
          <w:sz w:val="26"/>
          <w:szCs w:val="26"/>
        </w:rPr>
        <w:t> </w:t>
      </w:r>
      <w:r w:rsidRPr="00AE6596">
        <w:rPr>
          <w:rStyle w:val="body-c-c5"/>
          <w:rFonts w:cs="Arial"/>
          <w:color w:val="000000"/>
          <w:sz w:val="26"/>
          <w:szCs w:val="26"/>
        </w:rPr>
        <w:t>as to break one of the ten commandments</w:t>
      </w:r>
      <w:r w:rsidRPr="00AE6596">
        <w:rPr>
          <w:rStyle w:val="body-c-c1"/>
          <w:rFonts w:cs="Arial"/>
          <w:color w:val="000000"/>
          <w:sz w:val="26"/>
          <w:szCs w:val="26"/>
        </w:rPr>
        <w:t>” (Larkin B. Coles,</w:t>
      </w:r>
      <w:r w:rsidRPr="00AE6596">
        <w:rPr>
          <w:rStyle w:val="apple-converted-space"/>
          <w:rFonts w:cs="Arial"/>
          <w:color w:val="000000"/>
          <w:sz w:val="26"/>
          <w:szCs w:val="26"/>
        </w:rPr>
        <w:t> </w:t>
      </w:r>
      <w:r w:rsidRPr="00AE6596">
        <w:rPr>
          <w:rStyle w:val="body-c-c4"/>
          <w:rFonts w:cs="Arial"/>
          <w:i/>
          <w:iCs/>
          <w:color w:val="000000"/>
          <w:sz w:val="26"/>
          <w:szCs w:val="26"/>
        </w:rPr>
        <w:t>Philosophy of Health</w:t>
      </w:r>
      <w:r w:rsidRPr="00AE6596">
        <w:rPr>
          <w:rStyle w:val="apple-converted-space"/>
          <w:rFonts w:cs="Arial"/>
          <w:color w:val="000000"/>
          <w:sz w:val="26"/>
          <w:szCs w:val="26"/>
        </w:rPr>
        <w:t> </w:t>
      </w:r>
      <w:r w:rsidRPr="00AE6596">
        <w:rPr>
          <w:rStyle w:val="body-c-c1"/>
          <w:rFonts w:cs="Arial"/>
          <w:color w:val="000000"/>
          <w:sz w:val="26"/>
          <w:szCs w:val="26"/>
        </w:rPr>
        <w:t>(1853), p. 215).</w:t>
      </w:r>
    </w:p>
    <w:p w14:paraId="2431F29F" w14:textId="77777777" w:rsidR="00220828" w:rsidRPr="00AE6596" w:rsidRDefault="00220828" w:rsidP="00220828">
      <w:pPr>
        <w:pStyle w:val="body-p-p2"/>
        <w:shd w:val="clear" w:color="auto" w:fill="FFFFFF"/>
        <w:spacing w:before="0" w:beforeAutospacing="0" w:after="0" w:afterAutospacing="0"/>
        <w:ind w:left="288" w:hanging="288"/>
        <w:rPr>
          <w:color w:val="000000"/>
          <w:sz w:val="26"/>
          <w:szCs w:val="26"/>
        </w:rPr>
      </w:pPr>
      <w:r w:rsidRPr="00AE6596">
        <w:rPr>
          <w:rStyle w:val="body-c-c1"/>
          <w:rFonts w:cs="Arial"/>
          <w:color w:val="000000"/>
          <w:sz w:val="26"/>
          <w:szCs w:val="26"/>
        </w:rPr>
        <w:t>“</w:t>
      </w:r>
      <w:r w:rsidRPr="00AE6596">
        <w:rPr>
          <w:rStyle w:val="body-c-c5"/>
          <w:rFonts w:cs="Arial"/>
          <w:color w:val="000000"/>
          <w:sz w:val="26"/>
          <w:szCs w:val="26"/>
        </w:rPr>
        <w:t>It is as truly a sin</w:t>
      </w:r>
      <w:r w:rsidRPr="00AE6596">
        <w:rPr>
          <w:rStyle w:val="apple-converted-space"/>
          <w:rFonts w:cs="Arial"/>
          <w:color w:val="000000"/>
          <w:sz w:val="26"/>
          <w:szCs w:val="26"/>
        </w:rPr>
        <w:t> </w:t>
      </w:r>
      <w:r w:rsidRPr="00AE6596">
        <w:rPr>
          <w:rStyle w:val="body-c-c1"/>
          <w:rFonts w:cs="Arial"/>
          <w:color w:val="000000"/>
          <w:sz w:val="26"/>
          <w:szCs w:val="26"/>
        </w:rPr>
        <w:t>to violate the laws of our being</w:t>
      </w:r>
      <w:r w:rsidRPr="00AE6596">
        <w:rPr>
          <w:rStyle w:val="apple-converted-space"/>
          <w:rFonts w:cs="Arial"/>
          <w:color w:val="000000"/>
          <w:sz w:val="26"/>
          <w:szCs w:val="26"/>
        </w:rPr>
        <w:t> </w:t>
      </w:r>
      <w:r w:rsidRPr="00AE6596">
        <w:rPr>
          <w:rStyle w:val="body-c-c5"/>
          <w:rFonts w:cs="Arial"/>
          <w:color w:val="000000"/>
          <w:sz w:val="26"/>
          <w:szCs w:val="26"/>
        </w:rPr>
        <w:t>as it is to break the ten commandments</w:t>
      </w:r>
      <w:r w:rsidRPr="00AE6596">
        <w:rPr>
          <w:rStyle w:val="body-c-c1"/>
          <w:rFonts w:cs="Arial"/>
          <w:color w:val="000000"/>
          <w:sz w:val="26"/>
          <w:szCs w:val="26"/>
        </w:rPr>
        <w:t>. To do either is to break God’s laws.” (EGW,</w:t>
      </w:r>
      <w:r w:rsidRPr="00AE6596">
        <w:rPr>
          <w:rStyle w:val="apple-converted-space"/>
          <w:rFonts w:cs="Arial"/>
          <w:color w:val="000000"/>
          <w:sz w:val="26"/>
          <w:szCs w:val="26"/>
        </w:rPr>
        <w:t> </w:t>
      </w:r>
      <w:r w:rsidRPr="00AE6596">
        <w:rPr>
          <w:rStyle w:val="body-c-c4"/>
          <w:rFonts w:cs="Arial"/>
          <w:i/>
          <w:iCs/>
          <w:color w:val="000000"/>
          <w:sz w:val="26"/>
          <w:szCs w:val="26"/>
        </w:rPr>
        <w:t>Christian Temperance</w:t>
      </w:r>
      <w:r w:rsidRPr="00AE6596">
        <w:rPr>
          <w:rStyle w:val="apple-converted-space"/>
          <w:rFonts w:cs="Arial"/>
          <w:color w:val="000000"/>
          <w:sz w:val="26"/>
          <w:szCs w:val="26"/>
        </w:rPr>
        <w:t> </w:t>
      </w:r>
      <w:r w:rsidRPr="00AE6596">
        <w:rPr>
          <w:rStyle w:val="body-c-c1"/>
          <w:rFonts w:cs="Arial"/>
          <w:color w:val="000000"/>
          <w:sz w:val="26"/>
          <w:szCs w:val="26"/>
        </w:rPr>
        <w:t>(1890), p. 53.)</w:t>
      </w:r>
    </w:p>
    <w:p w14:paraId="2B357788" w14:textId="77777777" w:rsidR="00600D69" w:rsidRDefault="00600D69" w:rsidP="00220828">
      <w:pPr>
        <w:pStyle w:val="body-p-p2"/>
        <w:shd w:val="clear" w:color="auto" w:fill="FFFFFF"/>
        <w:spacing w:before="0" w:beforeAutospacing="0" w:after="0" w:afterAutospacing="0"/>
        <w:ind w:left="288" w:hanging="288"/>
        <w:rPr>
          <w:rStyle w:val="body-c-c1"/>
          <w:rFonts w:cs="Arial"/>
          <w:color w:val="000000"/>
          <w:sz w:val="26"/>
          <w:szCs w:val="26"/>
        </w:rPr>
      </w:pPr>
    </w:p>
    <w:p w14:paraId="3D3777F8" w14:textId="77777777" w:rsidR="00600D69" w:rsidRDefault="00600D69" w:rsidP="00600D69">
      <w:pPr>
        <w:pStyle w:val="body-p-p2"/>
        <w:shd w:val="clear" w:color="auto" w:fill="FFFFFF"/>
        <w:spacing w:before="0" w:beforeAutospacing="0" w:after="0" w:afterAutospacing="0"/>
        <w:rPr>
          <w:rStyle w:val="body-c-c1"/>
          <w:rFonts w:cs="Arial"/>
          <w:color w:val="000000"/>
          <w:sz w:val="26"/>
          <w:szCs w:val="26"/>
        </w:rPr>
      </w:pPr>
      <w:r>
        <w:rPr>
          <w:rStyle w:val="body-c-c1"/>
          <w:rFonts w:cs="Arial"/>
          <w:color w:val="000000"/>
          <w:sz w:val="26"/>
          <w:szCs w:val="26"/>
        </w:rPr>
        <w:t>[</w:t>
      </w:r>
      <w:r w:rsidRPr="00AE6596">
        <w:rPr>
          <w:rStyle w:val="body-c-c1"/>
          <w:rFonts w:cs="Arial"/>
          <w:color w:val="000000"/>
          <w:sz w:val="26"/>
          <w:szCs w:val="26"/>
        </w:rPr>
        <w:t xml:space="preserve">Larkin B. Coles, </w:t>
      </w:r>
      <w:r>
        <w:rPr>
          <w:rStyle w:val="body-c-c1"/>
          <w:rFonts w:cs="Arial"/>
          <w:color w:val="000000"/>
          <w:sz w:val="26"/>
          <w:szCs w:val="26"/>
        </w:rPr>
        <w:t xml:space="preserve">who </w:t>
      </w:r>
      <w:r w:rsidRPr="00AE6596">
        <w:rPr>
          <w:rStyle w:val="body-c-c1"/>
          <w:rFonts w:cs="Arial"/>
          <w:color w:val="000000"/>
          <w:sz w:val="26"/>
          <w:szCs w:val="26"/>
        </w:rPr>
        <w:t>died 1856, w</w:t>
      </w:r>
      <w:r>
        <w:rPr>
          <w:rStyle w:val="body-c-c1"/>
          <w:rFonts w:cs="Arial"/>
          <w:color w:val="000000"/>
          <w:sz w:val="26"/>
          <w:szCs w:val="26"/>
        </w:rPr>
        <w:t>as a Millerite.]</w:t>
      </w:r>
    </w:p>
    <w:p w14:paraId="14023D96" w14:textId="77777777" w:rsidR="00220828" w:rsidRPr="00AE6596" w:rsidRDefault="00220828" w:rsidP="00220828">
      <w:pPr>
        <w:pStyle w:val="body-p-p2"/>
        <w:shd w:val="clear" w:color="auto" w:fill="FFFFFF"/>
        <w:spacing w:before="0" w:beforeAutospacing="0" w:after="0" w:afterAutospacing="0"/>
        <w:ind w:left="288" w:hanging="288"/>
        <w:rPr>
          <w:color w:val="000000"/>
          <w:sz w:val="26"/>
          <w:szCs w:val="26"/>
        </w:rPr>
      </w:pPr>
      <w:r w:rsidRPr="00AE6596">
        <w:rPr>
          <w:rStyle w:val="body-c-c1"/>
          <w:rFonts w:cs="Arial"/>
          <w:color w:val="000000"/>
          <w:sz w:val="26"/>
          <w:szCs w:val="26"/>
        </w:rPr>
        <w:t> </w:t>
      </w:r>
    </w:p>
    <w:p w14:paraId="35016AD3" w14:textId="77777777" w:rsidR="00220828" w:rsidRPr="00AE6596" w:rsidRDefault="00220828" w:rsidP="00220828">
      <w:pPr>
        <w:pStyle w:val="body-p-p2"/>
        <w:shd w:val="clear" w:color="auto" w:fill="FFFFFF"/>
        <w:spacing w:before="0" w:beforeAutospacing="0" w:after="0" w:afterAutospacing="0"/>
        <w:ind w:left="288" w:hanging="288"/>
        <w:rPr>
          <w:color w:val="000000"/>
          <w:sz w:val="26"/>
          <w:szCs w:val="26"/>
        </w:rPr>
      </w:pPr>
      <w:r w:rsidRPr="00AE6596">
        <w:rPr>
          <w:rStyle w:val="body-c-c1"/>
          <w:rFonts w:cs="Arial"/>
          <w:color w:val="000000"/>
          <w:sz w:val="26"/>
          <w:szCs w:val="26"/>
        </w:rPr>
        <w:t>“</w:t>
      </w:r>
      <w:r w:rsidRPr="00AE6596">
        <w:rPr>
          <w:rStyle w:val="body-c-c5"/>
          <w:rFonts w:cs="Arial"/>
          <w:color w:val="000000"/>
          <w:sz w:val="26"/>
          <w:szCs w:val="26"/>
        </w:rPr>
        <w:t>The sympathy existing between the mind and the body is</w:t>
      </w:r>
      <w:r w:rsidRPr="00AE6596">
        <w:rPr>
          <w:rStyle w:val="apple-converted-space"/>
          <w:rFonts w:cs="Arial"/>
          <w:color w:val="000000"/>
          <w:sz w:val="26"/>
          <w:szCs w:val="26"/>
        </w:rPr>
        <w:t> </w:t>
      </w:r>
      <w:r w:rsidRPr="00AE6596">
        <w:rPr>
          <w:rStyle w:val="body-c-c1"/>
          <w:rFonts w:cs="Arial"/>
          <w:color w:val="000000"/>
          <w:sz w:val="26"/>
          <w:szCs w:val="26"/>
        </w:rPr>
        <w:t>so</w:t>
      </w:r>
      <w:r w:rsidRPr="00AE6596">
        <w:rPr>
          <w:rStyle w:val="apple-converted-space"/>
          <w:rFonts w:cs="Arial"/>
          <w:color w:val="000000"/>
          <w:sz w:val="26"/>
          <w:szCs w:val="26"/>
        </w:rPr>
        <w:t> </w:t>
      </w:r>
      <w:r w:rsidRPr="00AE6596">
        <w:rPr>
          <w:rStyle w:val="body-c-c5"/>
          <w:rFonts w:cs="Arial"/>
          <w:color w:val="000000"/>
          <w:sz w:val="26"/>
          <w:szCs w:val="26"/>
        </w:rPr>
        <w:t>great</w:t>
      </w:r>
      <w:r w:rsidRPr="00AE6596">
        <w:rPr>
          <w:rStyle w:val="body-c-c1"/>
          <w:rFonts w:cs="Arial"/>
          <w:color w:val="000000"/>
          <w:sz w:val="26"/>
          <w:szCs w:val="26"/>
        </w:rPr>
        <w:t>, that</w:t>
      </w:r>
      <w:r w:rsidRPr="00AE6596">
        <w:rPr>
          <w:rStyle w:val="apple-converted-space"/>
          <w:rFonts w:cs="Arial"/>
          <w:color w:val="000000"/>
          <w:sz w:val="26"/>
          <w:szCs w:val="26"/>
        </w:rPr>
        <w:t> </w:t>
      </w:r>
      <w:r w:rsidRPr="00AE6596">
        <w:rPr>
          <w:rStyle w:val="body-c-c5"/>
          <w:rFonts w:cs="Arial"/>
          <w:color w:val="000000"/>
          <w:sz w:val="26"/>
          <w:szCs w:val="26"/>
        </w:rPr>
        <w:t>when one is affected,</w:t>
      </w:r>
      <w:r w:rsidRPr="00AE6596">
        <w:rPr>
          <w:rStyle w:val="apple-converted-space"/>
          <w:rFonts w:cs="Arial"/>
          <w:color w:val="000000"/>
          <w:sz w:val="26"/>
          <w:szCs w:val="26"/>
        </w:rPr>
        <w:t> </w:t>
      </w:r>
      <w:r w:rsidRPr="00AE6596">
        <w:rPr>
          <w:rStyle w:val="body-c-c1"/>
          <w:rFonts w:cs="Arial"/>
          <w:color w:val="000000"/>
          <w:sz w:val="26"/>
          <w:szCs w:val="26"/>
        </w:rPr>
        <w:t>both are affected” (Larkin B. Coles,</w:t>
      </w:r>
      <w:r w:rsidRPr="00AE6596">
        <w:rPr>
          <w:rStyle w:val="apple-converted-space"/>
          <w:rFonts w:cs="Arial"/>
          <w:color w:val="000000"/>
          <w:sz w:val="26"/>
          <w:szCs w:val="26"/>
        </w:rPr>
        <w:t> </w:t>
      </w:r>
      <w:r w:rsidRPr="00AE6596">
        <w:rPr>
          <w:rStyle w:val="body-c-c4"/>
          <w:rFonts w:cs="Arial"/>
          <w:i/>
          <w:iCs/>
          <w:color w:val="000000"/>
          <w:sz w:val="26"/>
          <w:szCs w:val="26"/>
        </w:rPr>
        <w:t>Philosophy of Health</w:t>
      </w:r>
      <w:r w:rsidRPr="00AE6596">
        <w:rPr>
          <w:rStyle w:val="apple-converted-space"/>
          <w:rFonts w:cs="Arial"/>
          <w:color w:val="000000"/>
          <w:sz w:val="26"/>
          <w:szCs w:val="26"/>
        </w:rPr>
        <w:t> </w:t>
      </w:r>
      <w:r w:rsidRPr="00AE6596">
        <w:rPr>
          <w:rStyle w:val="body-c-c1"/>
          <w:rFonts w:cs="Arial"/>
          <w:color w:val="000000"/>
          <w:sz w:val="26"/>
          <w:szCs w:val="26"/>
        </w:rPr>
        <w:t>(1853), p. 127).</w:t>
      </w:r>
    </w:p>
    <w:p w14:paraId="126BF77F" w14:textId="77777777" w:rsidR="00220828" w:rsidRPr="00AE6596" w:rsidRDefault="00220828" w:rsidP="00220828">
      <w:pPr>
        <w:pStyle w:val="body-p-p2"/>
        <w:shd w:val="clear" w:color="auto" w:fill="FFFFFF"/>
        <w:spacing w:before="0" w:beforeAutospacing="0" w:after="0" w:afterAutospacing="0"/>
        <w:ind w:left="288" w:hanging="288"/>
        <w:rPr>
          <w:color w:val="000000"/>
          <w:sz w:val="26"/>
          <w:szCs w:val="26"/>
        </w:rPr>
      </w:pPr>
      <w:r w:rsidRPr="00AE6596">
        <w:rPr>
          <w:rStyle w:val="body-c-c1"/>
          <w:rFonts w:cs="Arial"/>
          <w:color w:val="000000"/>
          <w:sz w:val="26"/>
          <w:szCs w:val="26"/>
        </w:rPr>
        <w:t>“</w:t>
      </w:r>
      <w:r w:rsidRPr="00AE6596">
        <w:rPr>
          <w:rStyle w:val="body-c-c5"/>
          <w:rFonts w:cs="Arial"/>
          <w:color w:val="000000"/>
          <w:sz w:val="26"/>
          <w:szCs w:val="26"/>
        </w:rPr>
        <w:t>The sympathy which exists between the mind and the body is</w:t>
      </w:r>
      <w:r w:rsidRPr="00AE6596">
        <w:rPr>
          <w:rStyle w:val="apple-converted-space"/>
          <w:rFonts w:cs="Arial"/>
          <w:color w:val="000000"/>
          <w:sz w:val="26"/>
          <w:szCs w:val="26"/>
        </w:rPr>
        <w:t> </w:t>
      </w:r>
      <w:r w:rsidRPr="00AE6596">
        <w:rPr>
          <w:rStyle w:val="body-c-c1"/>
          <w:rFonts w:cs="Arial"/>
          <w:color w:val="000000"/>
          <w:sz w:val="26"/>
          <w:szCs w:val="26"/>
        </w:rPr>
        <w:t>very</w:t>
      </w:r>
      <w:r w:rsidRPr="00AE6596">
        <w:rPr>
          <w:rStyle w:val="apple-converted-space"/>
          <w:rFonts w:cs="Arial"/>
          <w:color w:val="000000"/>
          <w:sz w:val="26"/>
          <w:szCs w:val="26"/>
        </w:rPr>
        <w:t> </w:t>
      </w:r>
      <w:r w:rsidRPr="00AE6596">
        <w:rPr>
          <w:rStyle w:val="body-c-c5"/>
          <w:rFonts w:cs="Arial"/>
          <w:color w:val="000000"/>
          <w:sz w:val="26"/>
          <w:szCs w:val="26"/>
        </w:rPr>
        <w:t>great</w:t>
      </w:r>
      <w:r w:rsidRPr="00AE6596">
        <w:rPr>
          <w:rStyle w:val="body-c-c1"/>
          <w:rFonts w:cs="Arial"/>
          <w:color w:val="000000"/>
          <w:sz w:val="26"/>
          <w:szCs w:val="26"/>
        </w:rPr>
        <w:t>.</w:t>
      </w:r>
      <w:r w:rsidRPr="00AE6596">
        <w:rPr>
          <w:rStyle w:val="apple-converted-space"/>
          <w:rFonts w:cs="Arial"/>
          <w:color w:val="000000"/>
          <w:sz w:val="26"/>
          <w:szCs w:val="26"/>
        </w:rPr>
        <w:t> </w:t>
      </w:r>
      <w:r w:rsidRPr="00AE6596">
        <w:rPr>
          <w:rStyle w:val="body-c-c5"/>
          <w:rFonts w:cs="Arial"/>
          <w:color w:val="000000"/>
          <w:sz w:val="26"/>
          <w:szCs w:val="26"/>
        </w:rPr>
        <w:t>When one is affected</w:t>
      </w:r>
      <w:r w:rsidRPr="00AE6596">
        <w:rPr>
          <w:rStyle w:val="body-c-c1"/>
          <w:rFonts w:cs="Arial"/>
          <w:color w:val="000000"/>
          <w:sz w:val="26"/>
          <w:szCs w:val="26"/>
        </w:rPr>
        <w:t>, the other responds.” (EGW,</w:t>
      </w:r>
      <w:r w:rsidRPr="00AE6596">
        <w:rPr>
          <w:rStyle w:val="apple-converted-space"/>
          <w:rFonts w:cs="Arial"/>
          <w:color w:val="000000"/>
          <w:sz w:val="26"/>
          <w:szCs w:val="26"/>
        </w:rPr>
        <w:t> </w:t>
      </w:r>
      <w:r w:rsidRPr="00AE6596">
        <w:rPr>
          <w:rStyle w:val="body-c-c4"/>
          <w:rFonts w:cs="Arial"/>
          <w:i/>
          <w:iCs/>
          <w:color w:val="000000"/>
          <w:sz w:val="26"/>
          <w:szCs w:val="26"/>
        </w:rPr>
        <w:t>Testimonies</w:t>
      </w:r>
      <w:r w:rsidRPr="00AE6596">
        <w:rPr>
          <w:rStyle w:val="body-c-c1"/>
          <w:rFonts w:cs="Arial"/>
          <w:color w:val="000000"/>
          <w:sz w:val="26"/>
          <w:szCs w:val="26"/>
        </w:rPr>
        <w:t>, vol</w:t>
      </w:r>
      <w:r w:rsidR="00C675ED" w:rsidRPr="00AE6596">
        <w:rPr>
          <w:rStyle w:val="body-c-c1"/>
          <w:rFonts w:cs="Arial"/>
          <w:color w:val="000000"/>
          <w:sz w:val="26"/>
          <w:szCs w:val="26"/>
        </w:rPr>
        <w:t>.</w:t>
      </w:r>
      <w:r w:rsidRPr="00AE6596">
        <w:rPr>
          <w:rStyle w:val="body-c-c1"/>
          <w:rFonts w:cs="Arial"/>
          <w:color w:val="000000"/>
          <w:sz w:val="26"/>
          <w:szCs w:val="26"/>
        </w:rPr>
        <w:t>4, p. 60 (1876).)</w:t>
      </w:r>
    </w:p>
    <w:p w14:paraId="53028A9E" w14:textId="77777777" w:rsidR="00220828" w:rsidRPr="00AE6596" w:rsidRDefault="00220828" w:rsidP="00220828">
      <w:pPr>
        <w:pStyle w:val="body-p-p2"/>
        <w:shd w:val="clear" w:color="auto" w:fill="FFFFFF"/>
        <w:spacing w:before="0" w:beforeAutospacing="0" w:after="0" w:afterAutospacing="0"/>
        <w:ind w:left="288" w:hanging="288"/>
        <w:rPr>
          <w:color w:val="000000"/>
          <w:sz w:val="26"/>
          <w:szCs w:val="26"/>
        </w:rPr>
      </w:pPr>
      <w:r w:rsidRPr="00AE6596">
        <w:rPr>
          <w:rStyle w:val="body-c-c1"/>
          <w:rFonts w:cs="Arial"/>
          <w:color w:val="000000"/>
          <w:sz w:val="26"/>
          <w:szCs w:val="26"/>
        </w:rPr>
        <w:t> </w:t>
      </w:r>
    </w:p>
    <w:p w14:paraId="238CB42E" w14:textId="77777777" w:rsidR="00220828" w:rsidRPr="00AE6596" w:rsidRDefault="00220828" w:rsidP="00220828">
      <w:pPr>
        <w:pStyle w:val="body-p-p2"/>
        <w:shd w:val="clear" w:color="auto" w:fill="FFFFFF"/>
        <w:spacing w:before="0" w:beforeAutospacing="0" w:after="0" w:afterAutospacing="0"/>
        <w:ind w:left="288" w:hanging="288"/>
        <w:rPr>
          <w:color w:val="000000"/>
          <w:sz w:val="26"/>
          <w:szCs w:val="26"/>
        </w:rPr>
      </w:pPr>
      <w:r w:rsidRPr="00AE6596">
        <w:rPr>
          <w:rStyle w:val="body-c-c1"/>
          <w:rFonts w:cs="Arial"/>
          <w:color w:val="000000"/>
          <w:sz w:val="26"/>
          <w:szCs w:val="26"/>
        </w:rPr>
        <w:t>“</w:t>
      </w:r>
      <w:r w:rsidRPr="00AE6596">
        <w:rPr>
          <w:rStyle w:val="body-c-c5"/>
          <w:rFonts w:cs="Arial"/>
          <w:color w:val="000000"/>
          <w:sz w:val="26"/>
          <w:szCs w:val="26"/>
        </w:rPr>
        <w:t>Flesh</w:t>
      </w:r>
      <w:r w:rsidRPr="00AE6596">
        <w:rPr>
          <w:rStyle w:val="apple-converted-space"/>
          <w:rFonts w:cs="Arial"/>
          <w:color w:val="000000"/>
          <w:sz w:val="26"/>
          <w:szCs w:val="26"/>
        </w:rPr>
        <w:t> </w:t>
      </w:r>
      <w:r w:rsidRPr="00AE6596">
        <w:rPr>
          <w:rStyle w:val="body-c-c1"/>
          <w:rFonts w:cs="Arial"/>
          <w:color w:val="000000"/>
          <w:sz w:val="26"/>
          <w:szCs w:val="26"/>
        </w:rPr>
        <w:t>eating</w:t>
      </w:r>
      <w:r w:rsidRPr="00AE6596">
        <w:rPr>
          <w:rStyle w:val="apple-converted-space"/>
          <w:rFonts w:cs="Arial"/>
          <w:color w:val="000000"/>
          <w:sz w:val="26"/>
          <w:szCs w:val="26"/>
        </w:rPr>
        <w:t> </w:t>
      </w:r>
      <w:r w:rsidRPr="00AE6596">
        <w:rPr>
          <w:rStyle w:val="body-c-c5"/>
          <w:rFonts w:cs="Arial"/>
          <w:color w:val="000000"/>
          <w:sz w:val="26"/>
          <w:szCs w:val="26"/>
        </w:rPr>
        <w:t>is</w:t>
      </w:r>
      <w:r w:rsidRPr="00AE6596">
        <w:rPr>
          <w:rStyle w:val="apple-converted-space"/>
          <w:rFonts w:cs="Arial"/>
          <w:color w:val="000000"/>
          <w:sz w:val="26"/>
          <w:szCs w:val="26"/>
        </w:rPr>
        <w:t> </w:t>
      </w:r>
      <w:r w:rsidRPr="00AE6596">
        <w:rPr>
          <w:rStyle w:val="body-c-c1"/>
          <w:rFonts w:cs="Arial"/>
          <w:color w:val="000000"/>
          <w:sz w:val="26"/>
          <w:szCs w:val="26"/>
        </w:rPr>
        <w:t>certainly</w:t>
      </w:r>
      <w:r w:rsidRPr="00AE6596">
        <w:rPr>
          <w:rStyle w:val="apple-converted-space"/>
          <w:rFonts w:cs="Arial"/>
          <w:color w:val="000000"/>
          <w:sz w:val="26"/>
          <w:szCs w:val="26"/>
        </w:rPr>
        <w:t> </w:t>
      </w:r>
      <w:r w:rsidRPr="00AE6596">
        <w:rPr>
          <w:rStyle w:val="body-c-c5"/>
          <w:rFonts w:cs="Arial"/>
          <w:color w:val="000000"/>
          <w:sz w:val="26"/>
          <w:szCs w:val="26"/>
        </w:rPr>
        <w:t xml:space="preserve">not necessary </w:t>
      </w:r>
      <w:r w:rsidRPr="00AE6596">
        <w:rPr>
          <w:rStyle w:val="body-c-c1"/>
          <w:rFonts w:cs="Arial"/>
          <w:color w:val="000000"/>
          <w:sz w:val="26"/>
          <w:szCs w:val="26"/>
        </w:rPr>
        <w:t xml:space="preserve">to </w:t>
      </w:r>
      <w:r w:rsidRPr="00AE6596">
        <w:rPr>
          <w:rStyle w:val="body-c-c5"/>
          <w:rFonts w:cs="Arial"/>
          <w:color w:val="000000"/>
          <w:sz w:val="26"/>
          <w:szCs w:val="26"/>
        </w:rPr>
        <w:t>health</w:t>
      </w:r>
      <w:r w:rsidRPr="00AE6596">
        <w:rPr>
          <w:rStyle w:val="apple-converted-space"/>
          <w:rFonts w:cs="Arial"/>
          <w:color w:val="000000"/>
          <w:sz w:val="26"/>
          <w:szCs w:val="26"/>
        </w:rPr>
        <w:t> </w:t>
      </w:r>
      <w:r w:rsidRPr="00AE6596">
        <w:rPr>
          <w:rStyle w:val="body-c-c1"/>
          <w:rFonts w:cs="Arial"/>
          <w:color w:val="000000"/>
          <w:sz w:val="26"/>
          <w:szCs w:val="26"/>
        </w:rPr>
        <w:t xml:space="preserve">or </w:t>
      </w:r>
      <w:r w:rsidRPr="00AE6596">
        <w:rPr>
          <w:rStyle w:val="body-c-c5"/>
          <w:rFonts w:cs="Arial"/>
          <w:color w:val="000000"/>
          <w:sz w:val="26"/>
          <w:szCs w:val="26"/>
        </w:rPr>
        <w:t>strength</w:t>
      </w:r>
      <w:r w:rsidRPr="00AE6596">
        <w:rPr>
          <w:rStyle w:val="body-c-c1"/>
          <w:rFonts w:cs="Arial"/>
          <w:color w:val="000000"/>
          <w:sz w:val="26"/>
          <w:szCs w:val="26"/>
        </w:rPr>
        <w:t>. . . .</w:t>
      </w:r>
      <w:r w:rsidRPr="00AE6596">
        <w:rPr>
          <w:rStyle w:val="body-c-c5"/>
          <w:rFonts w:cs="Arial"/>
          <w:color w:val="000000"/>
          <w:sz w:val="26"/>
          <w:szCs w:val="26"/>
        </w:rPr>
        <w:t>If</w:t>
      </w:r>
      <w:r w:rsidRPr="00AE6596">
        <w:rPr>
          <w:rStyle w:val="apple-converted-space"/>
          <w:rFonts w:cs="Arial"/>
          <w:color w:val="000000"/>
          <w:sz w:val="26"/>
          <w:szCs w:val="26"/>
        </w:rPr>
        <w:t> </w:t>
      </w:r>
      <w:r w:rsidRPr="00AE6596">
        <w:rPr>
          <w:rStyle w:val="body-c-c1"/>
          <w:rFonts w:cs="Arial"/>
          <w:color w:val="000000"/>
          <w:sz w:val="26"/>
          <w:szCs w:val="26"/>
        </w:rPr>
        <w:t>it be used, it must be a matter of fancy. . . .When we increase the proportion of our animal nature, we suppress the intellectual. . . .</w:t>
      </w:r>
      <w:r w:rsidRPr="00AE6596">
        <w:rPr>
          <w:rStyle w:val="body-c-c5"/>
          <w:rFonts w:cs="Arial"/>
          <w:color w:val="000000"/>
          <w:sz w:val="26"/>
          <w:szCs w:val="26"/>
        </w:rPr>
        <w:t>The use of flesh tends to</w:t>
      </w:r>
      <w:r w:rsidRPr="00AE6596">
        <w:rPr>
          <w:rStyle w:val="apple-converted-space"/>
          <w:rFonts w:cs="Arial"/>
          <w:color w:val="000000"/>
          <w:sz w:val="26"/>
          <w:szCs w:val="26"/>
        </w:rPr>
        <w:t> </w:t>
      </w:r>
      <w:r w:rsidRPr="00AE6596">
        <w:rPr>
          <w:rStyle w:val="body-c-c1"/>
          <w:rFonts w:cs="Arial"/>
          <w:color w:val="000000"/>
          <w:sz w:val="26"/>
          <w:szCs w:val="26"/>
        </w:rPr>
        <w:t>create</w:t>
      </w:r>
      <w:r w:rsidRPr="00AE6596">
        <w:rPr>
          <w:rStyle w:val="apple-converted-space"/>
          <w:rFonts w:cs="Arial"/>
          <w:color w:val="000000"/>
          <w:sz w:val="26"/>
          <w:szCs w:val="26"/>
        </w:rPr>
        <w:t> </w:t>
      </w:r>
      <w:r w:rsidRPr="00AE6596">
        <w:rPr>
          <w:rStyle w:val="body-c-c5"/>
          <w:rFonts w:cs="Arial"/>
          <w:color w:val="000000"/>
          <w:sz w:val="26"/>
          <w:szCs w:val="26"/>
        </w:rPr>
        <w:t>a grossness of body</w:t>
      </w:r>
      <w:r w:rsidRPr="00AE6596">
        <w:rPr>
          <w:rStyle w:val="apple-converted-space"/>
          <w:rFonts w:cs="Arial"/>
          <w:color w:val="000000"/>
          <w:sz w:val="26"/>
          <w:szCs w:val="26"/>
        </w:rPr>
        <w:t> </w:t>
      </w:r>
      <w:r w:rsidRPr="00AE6596">
        <w:rPr>
          <w:rStyle w:val="body-c-c1"/>
          <w:rFonts w:cs="Arial"/>
          <w:color w:val="000000"/>
          <w:sz w:val="26"/>
          <w:szCs w:val="26"/>
        </w:rPr>
        <w:t>and spirit” (Larkin B. Coles:</w:t>
      </w:r>
      <w:r w:rsidRPr="00AE6596">
        <w:rPr>
          <w:rStyle w:val="apple-converted-space"/>
          <w:rFonts w:cs="Arial"/>
          <w:color w:val="000000"/>
          <w:sz w:val="26"/>
          <w:szCs w:val="26"/>
        </w:rPr>
        <w:t> </w:t>
      </w:r>
      <w:r w:rsidRPr="00AE6596">
        <w:rPr>
          <w:rStyle w:val="body-c-c6"/>
          <w:rFonts w:cs="Arial"/>
          <w:color w:val="000000"/>
          <w:sz w:val="26"/>
          <w:szCs w:val="26"/>
          <w:u w:val="single"/>
        </w:rPr>
        <w:t>Philosophy of Health</w:t>
      </w:r>
      <w:r w:rsidRPr="00AE6596">
        <w:rPr>
          <w:rStyle w:val="body-c-c1"/>
          <w:rFonts w:cs="Arial"/>
          <w:color w:val="000000"/>
          <w:sz w:val="26"/>
          <w:szCs w:val="26"/>
        </w:rPr>
        <w:t>, (1853), p. 64-67)</w:t>
      </w:r>
    </w:p>
    <w:p w14:paraId="67E907F3" w14:textId="77777777" w:rsidR="00220828" w:rsidRPr="00AE6596" w:rsidRDefault="00220828" w:rsidP="00220828">
      <w:pPr>
        <w:pStyle w:val="body-p-p2"/>
        <w:shd w:val="clear" w:color="auto" w:fill="FFFFFF"/>
        <w:spacing w:before="0" w:beforeAutospacing="0" w:after="0" w:afterAutospacing="0"/>
        <w:ind w:left="288" w:hanging="288"/>
        <w:rPr>
          <w:color w:val="000000"/>
          <w:sz w:val="26"/>
          <w:szCs w:val="26"/>
        </w:rPr>
      </w:pPr>
      <w:r w:rsidRPr="00AE6596">
        <w:rPr>
          <w:rStyle w:val="body-c-c1"/>
          <w:rFonts w:cs="Arial"/>
          <w:color w:val="000000"/>
          <w:sz w:val="26"/>
          <w:szCs w:val="26"/>
        </w:rPr>
        <w:t>“. . .</w:t>
      </w:r>
      <w:r w:rsidRPr="00AE6596">
        <w:rPr>
          <w:rStyle w:val="body-c-c5"/>
          <w:rFonts w:cs="Arial"/>
          <w:color w:val="000000"/>
          <w:sz w:val="26"/>
          <w:szCs w:val="26"/>
        </w:rPr>
        <w:t>flesh</w:t>
      </w:r>
      <w:r w:rsidRPr="00AE6596">
        <w:rPr>
          <w:rStyle w:val="apple-converted-space"/>
          <w:rFonts w:cs="Arial"/>
          <w:color w:val="000000"/>
          <w:sz w:val="26"/>
          <w:szCs w:val="26"/>
        </w:rPr>
        <w:t> </w:t>
      </w:r>
      <w:r w:rsidRPr="00AE6596">
        <w:rPr>
          <w:rStyle w:val="body-c-c1"/>
          <w:rFonts w:cs="Arial"/>
          <w:color w:val="000000"/>
          <w:sz w:val="26"/>
          <w:szCs w:val="26"/>
        </w:rPr>
        <w:t>meat</w:t>
      </w:r>
      <w:r w:rsidRPr="00AE6596">
        <w:rPr>
          <w:rStyle w:val="apple-converted-space"/>
          <w:rFonts w:cs="Arial"/>
          <w:color w:val="000000"/>
          <w:sz w:val="26"/>
          <w:szCs w:val="26"/>
        </w:rPr>
        <w:t> </w:t>
      </w:r>
      <w:r w:rsidR="008C70AD" w:rsidRPr="00AE6596">
        <w:rPr>
          <w:rStyle w:val="body-c-c5"/>
          <w:rFonts w:cs="Arial"/>
          <w:color w:val="000000"/>
          <w:sz w:val="26"/>
          <w:szCs w:val="26"/>
        </w:rPr>
        <w:t xml:space="preserve">is not necessary for health or </w:t>
      </w:r>
      <w:r w:rsidRPr="00AE6596">
        <w:rPr>
          <w:rStyle w:val="body-c-c5"/>
          <w:rFonts w:cs="Arial"/>
          <w:color w:val="000000"/>
          <w:sz w:val="26"/>
          <w:szCs w:val="26"/>
        </w:rPr>
        <w:t>strength</w:t>
      </w:r>
      <w:r w:rsidRPr="00AE6596">
        <w:rPr>
          <w:rStyle w:val="body-c-c1"/>
          <w:rFonts w:cs="Arial"/>
          <w:color w:val="000000"/>
          <w:sz w:val="26"/>
          <w:szCs w:val="26"/>
        </w:rPr>
        <w:t>. If used it is because a depraved appetite craves it.  When the animal propensities are increased, the intellectual and moral powers are decreased.</w:t>
      </w:r>
      <w:r w:rsidRPr="00AE6596">
        <w:rPr>
          <w:rStyle w:val="apple-converted-space"/>
          <w:rFonts w:cs="Arial"/>
          <w:color w:val="000000"/>
          <w:sz w:val="26"/>
          <w:szCs w:val="26"/>
        </w:rPr>
        <w:t> </w:t>
      </w:r>
      <w:r w:rsidRPr="00AE6596">
        <w:rPr>
          <w:rStyle w:val="body-c-c5"/>
          <w:rFonts w:cs="Arial"/>
          <w:color w:val="000000"/>
          <w:sz w:val="26"/>
          <w:szCs w:val="26"/>
        </w:rPr>
        <w:t>The use of the flesh</w:t>
      </w:r>
      <w:r w:rsidRPr="00AE6596">
        <w:rPr>
          <w:rStyle w:val="apple-converted-space"/>
          <w:rFonts w:cs="Arial"/>
          <w:color w:val="000000"/>
          <w:sz w:val="26"/>
          <w:szCs w:val="26"/>
        </w:rPr>
        <w:t> </w:t>
      </w:r>
      <w:r w:rsidRPr="00AE6596">
        <w:rPr>
          <w:rStyle w:val="body-c-c1"/>
          <w:rFonts w:cs="Arial"/>
          <w:color w:val="000000"/>
          <w:sz w:val="26"/>
          <w:szCs w:val="26"/>
        </w:rPr>
        <w:t>of animals</w:t>
      </w:r>
      <w:r w:rsidRPr="00AE6596">
        <w:rPr>
          <w:rStyle w:val="apple-converted-space"/>
          <w:rFonts w:cs="Arial"/>
          <w:color w:val="000000"/>
          <w:sz w:val="26"/>
          <w:szCs w:val="26"/>
        </w:rPr>
        <w:t> </w:t>
      </w:r>
      <w:r w:rsidRPr="00AE6596">
        <w:rPr>
          <w:rStyle w:val="body-c-c5"/>
          <w:rFonts w:cs="Arial"/>
          <w:color w:val="000000"/>
          <w:sz w:val="26"/>
          <w:szCs w:val="26"/>
        </w:rPr>
        <w:t>tends to</w:t>
      </w:r>
      <w:r w:rsidRPr="00AE6596">
        <w:rPr>
          <w:rStyle w:val="apple-converted-space"/>
          <w:rFonts w:cs="Arial"/>
          <w:color w:val="000000"/>
          <w:sz w:val="26"/>
          <w:szCs w:val="26"/>
        </w:rPr>
        <w:t> </w:t>
      </w:r>
      <w:r w:rsidRPr="00AE6596">
        <w:rPr>
          <w:rStyle w:val="body-c-c1"/>
          <w:rFonts w:cs="Arial"/>
          <w:color w:val="000000"/>
          <w:sz w:val="26"/>
          <w:szCs w:val="26"/>
        </w:rPr>
        <w:t>cause</w:t>
      </w:r>
      <w:r w:rsidRPr="00AE6596">
        <w:rPr>
          <w:rStyle w:val="apple-converted-space"/>
          <w:rFonts w:cs="Arial"/>
          <w:color w:val="000000"/>
          <w:sz w:val="26"/>
          <w:szCs w:val="26"/>
        </w:rPr>
        <w:t> </w:t>
      </w:r>
      <w:r w:rsidRPr="00AE6596">
        <w:rPr>
          <w:rStyle w:val="body-c-c5"/>
          <w:rFonts w:cs="Arial"/>
          <w:color w:val="000000"/>
          <w:sz w:val="26"/>
          <w:szCs w:val="26"/>
        </w:rPr>
        <w:t>a grossness of body</w:t>
      </w:r>
      <w:r w:rsidRPr="00AE6596">
        <w:rPr>
          <w:rStyle w:val="apple-converted-space"/>
          <w:rFonts w:cs="Arial"/>
          <w:color w:val="000000"/>
          <w:sz w:val="26"/>
          <w:szCs w:val="26"/>
        </w:rPr>
        <w:t> </w:t>
      </w:r>
      <w:r w:rsidRPr="00AE6596">
        <w:rPr>
          <w:rStyle w:val="body-c-c1"/>
          <w:rFonts w:cs="Arial"/>
          <w:color w:val="000000"/>
          <w:sz w:val="26"/>
          <w:szCs w:val="26"/>
        </w:rPr>
        <w:t>and benumbs the fine sensibilities of the mind.” (EGW, Testimonies, vol</w:t>
      </w:r>
      <w:r w:rsidR="00C675ED" w:rsidRPr="00AE6596">
        <w:rPr>
          <w:rStyle w:val="body-c-c1"/>
          <w:rFonts w:cs="Arial"/>
          <w:color w:val="000000"/>
          <w:sz w:val="26"/>
          <w:szCs w:val="26"/>
        </w:rPr>
        <w:t>.</w:t>
      </w:r>
      <w:r w:rsidRPr="00AE6596">
        <w:rPr>
          <w:rStyle w:val="body-c-c1"/>
          <w:rFonts w:cs="Arial"/>
          <w:color w:val="000000"/>
          <w:sz w:val="26"/>
          <w:szCs w:val="26"/>
        </w:rPr>
        <w:t>2, p. 63 (1868).)</w:t>
      </w:r>
    </w:p>
    <w:p w14:paraId="71E2DACD" w14:textId="77777777" w:rsidR="00220828" w:rsidRPr="00AE6596" w:rsidRDefault="00220828">
      <w:pPr>
        <w:rPr>
          <w:color w:val="000000"/>
          <w:sz w:val="26"/>
          <w:szCs w:val="26"/>
        </w:rPr>
      </w:pPr>
    </w:p>
    <w:p w14:paraId="26F0EF66" w14:textId="77777777" w:rsidR="00C675ED" w:rsidRPr="00AE6596" w:rsidRDefault="00C675ED" w:rsidP="00C675ED">
      <w:pPr>
        <w:rPr>
          <w:color w:val="000000"/>
          <w:sz w:val="26"/>
          <w:szCs w:val="26"/>
        </w:rPr>
      </w:pPr>
      <w:r w:rsidRPr="00AE6596">
        <w:rPr>
          <w:color w:val="000000"/>
          <w:sz w:val="26"/>
          <w:szCs w:val="26"/>
        </w:rPr>
        <w:t xml:space="preserve">The rest of this is from </w:t>
      </w:r>
      <w:hyperlink r:id="rId9" w:history="1">
        <w:r w:rsidRPr="00AE6596">
          <w:rPr>
            <w:rStyle w:val="Hyperlink"/>
            <w:color w:val="000000"/>
            <w:sz w:val="26"/>
            <w:szCs w:val="26"/>
          </w:rPr>
          <w:t>http://isitso.org/guide/sdaplag.html</w:t>
        </w:r>
      </w:hyperlink>
      <w:r w:rsidRPr="00AE6596">
        <w:rPr>
          <w:color w:val="000000"/>
          <w:sz w:val="26"/>
          <w:szCs w:val="26"/>
        </w:rPr>
        <w:t>.</w:t>
      </w:r>
    </w:p>
    <w:p w14:paraId="041CD887" w14:textId="77777777" w:rsidR="00C675ED" w:rsidRPr="00AE6596" w:rsidRDefault="00C675ED">
      <w:pPr>
        <w:rPr>
          <w:color w:val="000000"/>
          <w:sz w:val="26"/>
          <w:szCs w:val="26"/>
        </w:rPr>
      </w:pPr>
    </w:p>
    <w:p w14:paraId="61AB568F" w14:textId="77777777" w:rsidR="00C675ED" w:rsidRPr="00AE6596" w:rsidRDefault="00C675ED" w:rsidP="00C675ED">
      <w:pPr>
        <w:pStyle w:val="body-p-p0"/>
        <w:shd w:val="clear" w:color="auto" w:fill="FFFFFF"/>
        <w:spacing w:before="0" w:beforeAutospacing="0" w:after="0" w:afterAutospacing="0"/>
        <w:rPr>
          <w:color w:val="000000"/>
          <w:sz w:val="26"/>
          <w:szCs w:val="26"/>
        </w:rPr>
      </w:pPr>
      <w:r w:rsidRPr="00AE6596">
        <w:rPr>
          <w:rStyle w:val="body-c-c1"/>
          <w:rFonts w:cs="Arial"/>
          <w:color w:val="000000"/>
          <w:sz w:val="26"/>
          <w:szCs w:val="26"/>
        </w:rPr>
        <w:t>One of “these books” that EGW was referring to was her major volume titled</w:t>
      </w:r>
      <w:r w:rsidRPr="00AE6596">
        <w:rPr>
          <w:rStyle w:val="apple-converted-space"/>
          <w:rFonts w:cs="Arial"/>
          <w:color w:val="000000"/>
          <w:sz w:val="26"/>
          <w:szCs w:val="26"/>
        </w:rPr>
        <w:t> </w:t>
      </w:r>
      <w:r w:rsidRPr="00AE6596">
        <w:rPr>
          <w:rStyle w:val="body-c-c4"/>
          <w:rFonts w:cs="Arial"/>
          <w:i/>
          <w:iCs/>
          <w:color w:val="000000"/>
          <w:sz w:val="26"/>
          <w:szCs w:val="26"/>
        </w:rPr>
        <w:t>The Great Controversy</w:t>
      </w:r>
      <w:r w:rsidRPr="00AE6596">
        <w:rPr>
          <w:rStyle w:val="body-c-c1"/>
          <w:rFonts w:cs="Arial"/>
          <w:color w:val="000000"/>
          <w:sz w:val="26"/>
          <w:szCs w:val="26"/>
        </w:rPr>
        <w:t>. About this book, she wrote:</w:t>
      </w:r>
    </w:p>
    <w:p w14:paraId="0524898A" w14:textId="77777777" w:rsidR="00C675ED" w:rsidRPr="00AE6596" w:rsidRDefault="00C675ED" w:rsidP="00C675ED">
      <w:pPr>
        <w:pStyle w:val="body-p-p0"/>
        <w:shd w:val="clear" w:color="auto" w:fill="FFFFFF"/>
        <w:spacing w:before="0" w:beforeAutospacing="0" w:after="0" w:afterAutospacing="0"/>
        <w:rPr>
          <w:color w:val="000000"/>
          <w:sz w:val="26"/>
          <w:szCs w:val="26"/>
        </w:rPr>
      </w:pPr>
      <w:r w:rsidRPr="00AE6596">
        <w:rPr>
          <w:rStyle w:val="body-c-c1"/>
          <w:rFonts w:cs="Arial"/>
          <w:color w:val="000000"/>
          <w:sz w:val="26"/>
          <w:szCs w:val="26"/>
        </w:rPr>
        <w:t> </w:t>
      </w:r>
    </w:p>
    <w:p w14:paraId="65BD2196" w14:textId="77777777" w:rsidR="00C675ED" w:rsidRPr="00AE6596" w:rsidRDefault="00C675ED" w:rsidP="00C675ED">
      <w:pPr>
        <w:pStyle w:val="body-p-p1"/>
        <w:shd w:val="clear" w:color="auto" w:fill="FFFFFF"/>
        <w:spacing w:before="0" w:beforeAutospacing="0" w:after="0" w:afterAutospacing="0"/>
        <w:rPr>
          <w:color w:val="000000"/>
          <w:sz w:val="26"/>
          <w:szCs w:val="26"/>
        </w:rPr>
      </w:pPr>
      <w:r w:rsidRPr="00AE6596">
        <w:rPr>
          <w:rStyle w:val="body-c-c1"/>
          <w:rFonts w:cs="Arial"/>
          <w:color w:val="000000"/>
          <w:sz w:val="26"/>
          <w:szCs w:val="26"/>
        </w:rPr>
        <w:t>   “While writing the</w:t>
      </w:r>
      <w:r w:rsidRPr="00AE6596">
        <w:rPr>
          <w:rStyle w:val="apple-converted-space"/>
          <w:rFonts w:cs="Arial"/>
          <w:color w:val="000000"/>
          <w:sz w:val="26"/>
          <w:szCs w:val="26"/>
        </w:rPr>
        <w:t> </w:t>
      </w:r>
      <w:r w:rsidRPr="00AE6596">
        <w:rPr>
          <w:rStyle w:val="body-c-c2"/>
          <w:rFonts w:cs="Arial"/>
          <w:b/>
          <w:bCs/>
          <w:color w:val="000000"/>
          <w:sz w:val="26"/>
          <w:szCs w:val="26"/>
        </w:rPr>
        <w:t>manuscript of</w:t>
      </w:r>
      <w:r w:rsidRPr="00AE6596">
        <w:rPr>
          <w:rStyle w:val="apple-converted-space"/>
          <w:rFonts w:cs="Arial"/>
          <w:b/>
          <w:bCs/>
          <w:color w:val="000000"/>
          <w:sz w:val="26"/>
          <w:szCs w:val="26"/>
        </w:rPr>
        <w:t> </w:t>
      </w:r>
      <w:r w:rsidRPr="00AE6596">
        <w:rPr>
          <w:rStyle w:val="body-c-c0"/>
          <w:rFonts w:cs="Arial"/>
          <w:b/>
          <w:bCs/>
          <w:i/>
          <w:iCs/>
          <w:color w:val="000000"/>
          <w:sz w:val="26"/>
          <w:szCs w:val="26"/>
        </w:rPr>
        <w:t>The Great Controversy</w:t>
      </w:r>
      <w:r w:rsidRPr="00AE6596">
        <w:rPr>
          <w:rStyle w:val="body-c-c4"/>
          <w:rFonts w:cs="Arial"/>
          <w:i/>
          <w:iCs/>
          <w:color w:val="000000"/>
          <w:sz w:val="26"/>
          <w:szCs w:val="26"/>
        </w:rPr>
        <w:t>,</w:t>
      </w:r>
      <w:r w:rsidRPr="00AE6596">
        <w:rPr>
          <w:rStyle w:val="apple-converted-space"/>
          <w:rFonts w:cs="Arial"/>
          <w:color w:val="000000"/>
          <w:sz w:val="26"/>
          <w:szCs w:val="26"/>
        </w:rPr>
        <w:t> </w:t>
      </w:r>
      <w:r w:rsidRPr="00AE6596">
        <w:rPr>
          <w:rStyle w:val="body-c-c1"/>
          <w:rFonts w:cs="Arial"/>
          <w:color w:val="000000"/>
          <w:sz w:val="26"/>
          <w:szCs w:val="26"/>
        </w:rPr>
        <w:t>I was often conscious of the presence of the angels of God. A</w:t>
      </w:r>
      <w:r w:rsidRPr="00AE6596">
        <w:rPr>
          <w:rStyle w:val="body-c-c2"/>
          <w:rFonts w:cs="Arial"/>
          <w:b/>
          <w:bCs/>
          <w:color w:val="000000"/>
          <w:sz w:val="26"/>
          <w:szCs w:val="26"/>
        </w:rPr>
        <w:t>nd many times the scenes about which I was writing were presented to me anew in visions of the night</w:t>
      </w:r>
      <w:r w:rsidRPr="00AE6596">
        <w:rPr>
          <w:rStyle w:val="body-c-c1"/>
          <w:rFonts w:cs="Arial"/>
          <w:color w:val="000000"/>
          <w:sz w:val="26"/>
          <w:szCs w:val="26"/>
        </w:rPr>
        <w:t>, so that they were fresh and vivid in my mind.” (Letter 56, 1911; Colporteur Ministry, p. 128. Emphasis supplied.)</w:t>
      </w:r>
    </w:p>
    <w:p w14:paraId="23BE6903" w14:textId="77777777" w:rsidR="00C675ED" w:rsidRPr="00AE6596" w:rsidRDefault="00C675ED" w:rsidP="00C675ED">
      <w:pPr>
        <w:pStyle w:val="body-p-p0"/>
        <w:shd w:val="clear" w:color="auto" w:fill="FFFFFF"/>
        <w:spacing w:before="0" w:beforeAutospacing="0" w:after="0" w:afterAutospacing="0"/>
        <w:rPr>
          <w:color w:val="000000"/>
          <w:sz w:val="26"/>
          <w:szCs w:val="26"/>
        </w:rPr>
      </w:pPr>
      <w:r w:rsidRPr="00AE6596">
        <w:rPr>
          <w:rStyle w:val="body-c-c1"/>
          <w:rFonts w:cs="Arial"/>
          <w:color w:val="000000"/>
          <w:sz w:val="26"/>
          <w:szCs w:val="26"/>
        </w:rPr>
        <w:t> </w:t>
      </w:r>
    </w:p>
    <w:p w14:paraId="5ACF52AF" w14:textId="77777777" w:rsidR="00C675ED" w:rsidRPr="00AE6596" w:rsidRDefault="00C675ED" w:rsidP="00C675ED">
      <w:pPr>
        <w:pStyle w:val="body-p-p0"/>
        <w:shd w:val="clear" w:color="auto" w:fill="FFFFFF"/>
        <w:spacing w:before="0" w:beforeAutospacing="0" w:after="0" w:afterAutospacing="0"/>
        <w:rPr>
          <w:color w:val="000000"/>
          <w:sz w:val="26"/>
          <w:szCs w:val="26"/>
        </w:rPr>
      </w:pPr>
      <w:r w:rsidRPr="00AE6596">
        <w:rPr>
          <w:rStyle w:val="body-c-c1"/>
          <w:rFonts w:cs="Arial"/>
          <w:color w:val="000000"/>
          <w:sz w:val="26"/>
          <w:szCs w:val="26"/>
        </w:rPr>
        <w:t>Was this so? Did she really receive the substance and details of the scenes she described in the book from “visions of the night”? SDA members have believed this for over 100 years. But evidence which has come to light in the past thirty years has made it abundantly clear that most of the book was pieced together directly from the writings of earlier authors.</w:t>
      </w:r>
    </w:p>
    <w:p w14:paraId="5EA3DF0F" w14:textId="77777777" w:rsidR="00C675ED" w:rsidRPr="00AE6596" w:rsidRDefault="00C675ED" w:rsidP="00C675ED">
      <w:pPr>
        <w:pStyle w:val="body-p-p0"/>
        <w:shd w:val="clear" w:color="auto" w:fill="FFFFFF"/>
        <w:spacing w:before="0" w:beforeAutospacing="0" w:after="0" w:afterAutospacing="0"/>
        <w:rPr>
          <w:color w:val="000000"/>
          <w:sz w:val="26"/>
          <w:szCs w:val="26"/>
        </w:rPr>
      </w:pPr>
      <w:r w:rsidRPr="00AE6596">
        <w:rPr>
          <w:rStyle w:val="body-c-c1"/>
          <w:rFonts w:cs="Arial"/>
          <w:color w:val="000000"/>
          <w:sz w:val="26"/>
          <w:szCs w:val="26"/>
        </w:rPr>
        <w:t> </w:t>
      </w:r>
    </w:p>
    <w:p w14:paraId="4FB13A55" w14:textId="77777777" w:rsidR="00C675ED" w:rsidRPr="00AE6596" w:rsidRDefault="00C675ED" w:rsidP="00C675ED">
      <w:pPr>
        <w:pStyle w:val="body-p-p0"/>
        <w:shd w:val="clear" w:color="auto" w:fill="FFFFFF"/>
        <w:spacing w:before="0" w:beforeAutospacing="0" w:after="0" w:afterAutospacing="0"/>
        <w:rPr>
          <w:color w:val="000000"/>
          <w:sz w:val="26"/>
          <w:szCs w:val="26"/>
        </w:rPr>
      </w:pPr>
      <w:r w:rsidRPr="00AE6596">
        <w:rPr>
          <w:rStyle w:val="body-c-c1"/>
          <w:rFonts w:cs="Arial"/>
          <w:color w:val="000000"/>
          <w:sz w:val="26"/>
          <w:szCs w:val="26"/>
        </w:rPr>
        <w:t>Says Kaspersen:</w:t>
      </w:r>
    </w:p>
    <w:p w14:paraId="5D17C0B2" w14:textId="77777777" w:rsidR="00C675ED" w:rsidRPr="00AE6596" w:rsidRDefault="00C675ED" w:rsidP="00C675ED">
      <w:pPr>
        <w:pStyle w:val="body-p-p0"/>
        <w:shd w:val="clear" w:color="auto" w:fill="FFFFFF"/>
        <w:spacing w:before="0" w:beforeAutospacing="0" w:after="0" w:afterAutospacing="0"/>
        <w:rPr>
          <w:color w:val="000000"/>
          <w:sz w:val="26"/>
          <w:szCs w:val="26"/>
        </w:rPr>
      </w:pPr>
      <w:r w:rsidRPr="00AE6596">
        <w:rPr>
          <w:rStyle w:val="body-c-c1"/>
          <w:rFonts w:cs="Arial"/>
          <w:color w:val="000000"/>
          <w:sz w:val="26"/>
          <w:szCs w:val="26"/>
        </w:rPr>
        <w:t> </w:t>
      </w:r>
    </w:p>
    <w:p w14:paraId="73484321" w14:textId="77777777" w:rsidR="00C675ED" w:rsidRPr="00AE6596" w:rsidRDefault="00C675ED" w:rsidP="00C675ED">
      <w:pPr>
        <w:pStyle w:val="body-p-p1"/>
        <w:shd w:val="clear" w:color="auto" w:fill="FFFFFF"/>
        <w:spacing w:before="0" w:beforeAutospacing="0" w:after="0" w:afterAutospacing="0"/>
        <w:rPr>
          <w:color w:val="000000"/>
          <w:sz w:val="26"/>
          <w:szCs w:val="26"/>
        </w:rPr>
      </w:pPr>
      <w:r w:rsidRPr="00AE6596">
        <w:rPr>
          <w:rStyle w:val="body-c-c1"/>
          <w:rFonts w:cs="Arial"/>
          <w:color w:val="000000"/>
          <w:sz w:val="26"/>
          <w:szCs w:val="26"/>
        </w:rPr>
        <w:t>   We are now being able to draw the following conclusions about the book</w:t>
      </w:r>
      <w:r w:rsidRPr="00AE6596">
        <w:rPr>
          <w:rStyle w:val="apple-converted-space"/>
          <w:rFonts w:cs="Arial"/>
          <w:color w:val="000000"/>
          <w:sz w:val="26"/>
          <w:szCs w:val="26"/>
        </w:rPr>
        <w:t> </w:t>
      </w:r>
      <w:r w:rsidRPr="00AE6596">
        <w:rPr>
          <w:rStyle w:val="body-c-c0"/>
          <w:rFonts w:cs="Arial"/>
          <w:b/>
          <w:bCs/>
          <w:i/>
          <w:iCs/>
          <w:color w:val="000000"/>
          <w:sz w:val="26"/>
          <w:szCs w:val="26"/>
        </w:rPr>
        <w:t>The Great Controversy</w:t>
      </w:r>
      <w:r w:rsidRPr="00AE6596">
        <w:rPr>
          <w:rStyle w:val="apple-converted-space"/>
          <w:rFonts w:cs="Arial"/>
          <w:b/>
          <w:bCs/>
          <w:i/>
          <w:iCs/>
          <w:color w:val="000000"/>
          <w:sz w:val="26"/>
          <w:szCs w:val="26"/>
        </w:rPr>
        <w:t> </w:t>
      </w:r>
      <w:r w:rsidRPr="00AE6596">
        <w:rPr>
          <w:rStyle w:val="body-c-c1"/>
          <w:rFonts w:cs="Arial"/>
          <w:color w:val="000000"/>
          <w:sz w:val="26"/>
          <w:szCs w:val="26"/>
        </w:rPr>
        <w:t>by Ellen G. White,</w:t>
      </w:r>
    </w:p>
    <w:p w14:paraId="36443A5B" w14:textId="77777777" w:rsidR="00C675ED" w:rsidRPr="00AE6596" w:rsidRDefault="00C675ED" w:rsidP="00C675ED">
      <w:pPr>
        <w:pStyle w:val="body-p-p1"/>
        <w:shd w:val="clear" w:color="auto" w:fill="FFFFFF"/>
        <w:spacing w:before="0" w:beforeAutospacing="0" w:after="0" w:afterAutospacing="0"/>
        <w:rPr>
          <w:color w:val="000000"/>
          <w:sz w:val="26"/>
          <w:szCs w:val="26"/>
        </w:rPr>
      </w:pPr>
      <w:r w:rsidRPr="00AE6596">
        <w:rPr>
          <w:rStyle w:val="body-c-c1"/>
          <w:rFonts w:cs="Arial"/>
          <w:color w:val="000000"/>
          <w:sz w:val="26"/>
          <w:szCs w:val="26"/>
        </w:rPr>
        <w:t> </w:t>
      </w:r>
    </w:p>
    <w:p w14:paraId="727F8827" w14:textId="77777777" w:rsidR="00C675ED" w:rsidRPr="00AE6596" w:rsidRDefault="00C675ED" w:rsidP="00C675ED">
      <w:pPr>
        <w:pStyle w:val="body-p-p1"/>
        <w:shd w:val="clear" w:color="auto" w:fill="FFFFFF"/>
        <w:spacing w:before="0" w:beforeAutospacing="0" w:after="0" w:afterAutospacing="0"/>
        <w:rPr>
          <w:color w:val="000000"/>
          <w:sz w:val="26"/>
          <w:szCs w:val="26"/>
        </w:rPr>
      </w:pPr>
      <w:r w:rsidRPr="00AE6596">
        <w:rPr>
          <w:rStyle w:val="body-c-c1"/>
          <w:rFonts w:cs="Arial"/>
          <w:color w:val="000000"/>
          <w:sz w:val="26"/>
          <w:szCs w:val="26"/>
        </w:rPr>
        <w:t>   1. The book contains the heart of the SDA faith system.</w:t>
      </w:r>
    </w:p>
    <w:p w14:paraId="21972ADE" w14:textId="77777777" w:rsidR="00C675ED" w:rsidRPr="00AE6596" w:rsidRDefault="00C675ED" w:rsidP="00C675ED">
      <w:pPr>
        <w:pStyle w:val="body-p-p1"/>
        <w:shd w:val="clear" w:color="auto" w:fill="FFFFFF"/>
        <w:spacing w:before="0" w:beforeAutospacing="0" w:after="0" w:afterAutospacing="0"/>
        <w:rPr>
          <w:color w:val="000000"/>
          <w:sz w:val="26"/>
          <w:szCs w:val="26"/>
        </w:rPr>
      </w:pPr>
      <w:r w:rsidRPr="00AE6596">
        <w:rPr>
          <w:rStyle w:val="body-c-c1"/>
          <w:rFonts w:cs="Arial"/>
          <w:color w:val="000000"/>
          <w:sz w:val="26"/>
          <w:szCs w:val="26"/>
        </w:rPr>
        <w:t> </w:t>
      </w:r>
    </w:p>
    <w:p w14:paraId="3F54534D" w14:textId="77777777" w:rsidR="00C675ED" w:rsidRPr="00AE6596" w:rsidRDefault="00C675ED" w:rsidP="00C675ED">
      <w:pPr>
        <w:pStyle w:val="body-p-p1"/>
        <w:shd w:val="clear" w:color="auto" w:fill="FFFFFF"/>
        <w:spacing w:before="0" w:beforeAutospacing="0" w:after="0" w:afterAutospacing="0"/>
        <w:rPr>
          <w:color w:val="000000"/>
          <w:sz w:val="26"/>
          <w:szCs w:val="26"/>
        </w:rPr>
      </w:pPr>
      <w:r w:rsidRPr="00AE6596">
        <w:rPr>
          <w:rStyle w:val="body-c-c1"/>
          <w:rFonts w:cs="Arial"/>
          <w:color w:val="000000"/>
          <w:sz w:val="26"/>
          <w:szCs w:val="26"/>
        </w:rPr>
        <w:t>   2. Very little of the material in the book is original with Ellen White. Investigation has been showing that the book is made up by material from at least 88 different authors.</w:t>
      </w:r>
    </w:p>
    <w:p w14:paraId="210C83D8" w14:textId="77777777" w:rsidR="00C675ED" w:rsidRPr="00AE6596" w:rsidRDefault="00C675ED" w:rsidP="00C675ED">
      <w:pPr>
        <w:pStyle w:val="body-p-p1"/>
        <w:shd w:val="clear" w:color="auto" w:fill="FFFFFF"/>
        <w:spacing w:before="0" w:beforeAutospacing="0" w:after="0" w:afterAutospacing="0"/>
        <w:rPr>
          <w:color w:val="000000"/>
          <w:sz w:val="26"/>
          <w:szCs w:val="26"/>
        </w:rPr>
      </w:pPr>
      <w:r w:rsidRPr="00AE6596">
        <w:rPr>
          <w:rStyle w:val="body-c-c1"/>
          <w:rFonts w:cs="Arial"/>
          <w:color w:val="000000"/>
          <w:sz w:val="26"/>
          <w:szCs w:val="26"/>
        </w:rPr>
        <w:t> </w:t>
      </w:r>
    </w:p>
    <w:p w14:paraId="782ACB42" w14:textId="77777777" w:rsidR="00C675ED" w:rsidRPr="00AE6596" w:rsidRDefault="00C675ED" w:rsidP="00C675ED">
      <w:pPr>
        <w:pStyle w:val="body-p-p1"/>
        <w:shd w:val="clear" w:color="auto" w:fill="FFFFFF"/>
        <w:spacing w:before="0" w:beforeAutospacing="0" w:after="0" w:afterAutospacing="0"/>
        <w:rPr>
          <w:color w:val="000000"/>
          <w:sz w:val="26"/>
          <w:szCs w:val="26"/>
        </w:rPr>
      </w:pPr>
      <w:r w:rsidRPr="00AE6596">
        <w:rPr>
          <w:rStyle w:val="body-c-c1"/>
          <w:rFonts w:cs="Arial"/>
          <w:color w:val="000000"/>
          <w:sz w:val="26"/>
          <w:szCs w:val="26"/>
        </w:rPr>
        <w:t>   3. The book was published in three editions: 1884, 1888, 1911. The 1884-edition (</w:t>
      </w:r>
      <w:r w:rsidRPr="00AE6596">
        <w:rPr>
          <w:rStyle w:val="body-c-c4"/>
          <w:rFonts w:cs="Arial"/>
          <w:i/>
          <w:iCs/>
          <w:color w:val="000000"/>
          <w:sz w:val="26"/>
          <w:szCs w:val="26"/>
        </w:rPr>
        <w:t>The Spirit of Prophecy,</w:t>
      </w:r>
      <w:r w:rsidRPr="00AE6596">
        <w:rPr>
          <w:rStyle w:val="apple-converted-space"/>
          <w:rFonts w:cs="Arial"/>
          <w:color w:val="000000"/>
          <w:sz w:val="26"/>
          <w:szCs w:val="26"/>
        </w:rPr>
        <w:t> </w:t>
      </w:r>
      <w:r w:rsidRPr="00AE6596">
        <w:rPr>
          <w:rStyle w:val="body-c-c1"/>
          <w:rFonts w:cs="Arial"/>
          <w:color w:val="000000"/>
          <w:sz w:val="26"/>
          <w:szCs w:val="26"/>
        </w:rPr>
        <w:t>Vol. 4), was simply doctored, new editions of James White’s [Ellen’s husband] book</w:t>
      </w:r>
      <w:r w:rsidRPr="00AE6596">
        <w:rPr>
          <w:rStyle w:val="apple-converted-space"/>
          <w:rFonts w:cs="Arial"/>
          <w:b/>
          <w:bCs/>
          <w:i/>
          <w:iCs/>
          <w:color w:val="000000"/>
          <w:sz w:val="26"/>
          <w:szCs w:val="26"/>
        </w:rPr>
        <w:t> </w:t>
      </w:r>
      <w:r w:rsidRPr="00AE6596">
        <w:rPr>
          <w:rStyle w:val="body-c-c0"/>
          <w:rFonts w:cs="Arial"/>
          <w:b/>
          <w:bCs/>
          <w:i/>
          <w:iCs/>
          <w:color w:val="000000"/>
          <w:sz w:val="26"/>
          <w:szCs w:val="26"/>
        </w:rPr>
        <w:t>Life Incidents and Sketches of William Miller</w:t>
      </w:r>
      <w:r w:rsidRPr="00AE6596">
        <w:rPr>
          <w:rStyle w:val="body-c-c1"/>
          <w:rFonts w:cs="Arial"/>
          <w:color w:val="000000"/>
          <w:sz w:val="26"/>
          <w:szCs w:val="26"/>
        </w:rPr>
        <w:t>. James White in turn had been borrowing the material for his books from books by J.N. Andrews, Sylvester Bliss, and others.</w:t>
      </w:r>
    </w:p>
    <w:p w14:paraId="1CC4A25B" w14:textId="77777777" w:rsidR="00C675ED" w:rsidRPr="00AE6596" w:rsidRDefault="00C675ED" w:rsidP="00C675ED">
      <w:pPr>
        <w:pStyle w:val="body-p-p1"/>
        <w:shd w:val="clear" w:color="auto" w:fill="FFFFFF"/>
        <w:spacing w:before="0" w:beforeAutospacing="0" w:after="0" w:afterAutospacing="0"/>
        <w:rPr>
          <w:color w:val="000000"/>
          <w:sz w:val="26"/>
          <w:szCs w:val="26"/>
        </w:rPr>
      </w:pPr>
      <w:r w:rsidRPr="00AE6596">
        <w:rPr>
          <w:rStyle w:val="body-c-c1"/>
          <w:rFonts w:cs="Arial"/>
          <w:color w:val="000000"/>
          <w:sz w:val="26"/>
          <w:szCs w:val="26"/>
        </w:rPr>
        <w:t> </w:t>
      </w:r>
    </w:p>
    <w:p w14:paraId="3E954ECE" w14:textId="77777777" w:rsidR="00C675ED" w:rsidRPr="00AE6596" w:rsidRDefault="00C675ED" w:rsidP="00C675ED">
      <w:pPr>
        <w:pStyle w:val="body-p-p1"/>
        <w:shd w:val="clear" w:color="auto" w:fill="FFFFFF"/>
        <w:spacing w:before="0" w:beforeAutospacing="0" w:after="0" w:afterAutospacing="0"/>
        <w:rPr>
          <w:color w:val="000000"/>
          <w:sz w:val="26"/>
          <w:szCs w:val="26"/>
        </w:rPr>
      </w:pPr>
      <w:r w:rsidRPr="00AE6596">
        <w:rPr>
          <w:rStyle w:val="body-c-c1"/>
          <w:rFonts w:cs="Arial"/>
          <w:color w:val="000000"/>
          <w:sz w:val="26"/>
          <w:szCs w:val="26"/>
        </w:rPr>
        <w:t>   4. The 1888-edition was augmented with quite a number of pages, consisting of historical material, and from Uriah Smith -</w:t>
      </w:r>
      <w:r w:rsidRPr="00AE6596">
        <w:rPr>
          <w:rStyle w:val="apple-converted-space"/>
          <w:rFonts w:cs="Arial"/>
          <w:color w:val="000000"/>
          <w:sz w:val="26"/>
          <w:szCs w:val="26"/>
        </w:rPr>
        <w:t> </w:t>
      </w:r>
      <w:r w:rsidRPr="00AE6596">
        <w:rPr>
          <w:rStyle w:val="body-c-c1"/>
          <w:rFonts w:cs="Arial"/>
          <w:color w:val="000000"/>
          <w:sz w:val="26"/>
          <w:szCs w:val="26"/>
        </w:rPr>
        <w:t>who in turn had been drawing from various sources. There were no references, and no credit had been given to the respective authors.</w:t>
      </w:r>
    </w:p>
    <w:p w14:paraId="00FD1533" w14:textId="77777777" w:rsidR="00C675ED" w:rsidRPr="00AE6596" w:rsidRDefault="00C675ED" w:rsidP="00C675ED">
      <w:pPr>
        <w:pStyle w:val="body-p-p1"/>
        <w:shd w:val="clear" w:color="auto" w:fill="FFFFFF"/>
        <w:spacing w:before="0" w:beforeAutospacing="0" w:after="0" w:afterAutospacing="0"/>
        <w:rPr>
          <w:color w:val="000000"/>
          <w:sz w:val="26"/>
          <w:szCs w:val="26"/>
        </w:rPr>
      </w:pPr>
      <w:r w:rsidRPr="00AE6596">
        <w:rPr>
          <w:rStyle w:val="body-c-c1"/>
          <w:rFonts w:cs="Arial"/>
          <w:color w:val="000000"/>
          <w:sz w:val="26"/>
          <w:szCs w:val="26"/>
        </w:rPr>
        <w:t> </w:t>
      </w:r>
    </w:p>
    <w:p w14:paraId="0822E946" w14:textId="77777777" w:rsidR="00C675ED" w:rsidRPr="00AE6596" w:rsidRDefault="00C675ED" w:rsidP="00C675ED">
      <w:pPr>
        <w:pStyle w:val="body-p-p1"/>
        <w:shd w:val="clear" w:color="auto" w:fill="FFFFFF"/>
        <w:spacing w:before="0" w:beforeAutospacing="0" w:after="0" w:afterAutospacing="0"/>
        <w:rPr>
          <w:color w:val="000000"/>
          <w:sz w:val="26"/>
          <w:szCs w:val="26"/>
        </w:rPr>
      </w:pPr>
      <w:r w:rsidRPr="00AE6596">
        <w:rPr>
          <w:rStyle w:val="body-c-c1"/>
          <w:rFonts w:cs="Arial"/>
          <w:color w:val="000000"/>
          <w:sz w:val="26"/>
          <w:szCs w:val="26"/>
        </w:rPr>
        <w:t>   5. Entire chapters in the book are from other authors.</w:t>
      </w:r>
    </w:p>
    <w:p w14:paraId="3E5BC832" w14:textId="77777777" w:rsidR="00C675ED" w:rsidRPr="00AE6596" w:rsidRDefault="00C675ED" w:rsidP="00C675ED">
      <w:pPr>
        <w:pStyle w:val="body-p-p1"/>
        <w:shd w:val="clear" w:color="auto" w:fill="FFFFFF"/>
        <w:spacing w:before="0" w:beforeAutospacing="0" w:after="0" w:afterAutospacing="0"/>
        <w:rPr>
          <w:color w:val="000000"/>
          <w:sz w:val="26"/>
          <w:szCs w:val="26"/>
        </w:rPr>
      </w:pPr>
      <w:r w:rsidRPr="00AE6596">
        <w:rPr>
          <w:rStyle w:val="body-c-c1"/>
          <w:rFonts w:cs="Arial"/>
          <w:color w:val="000000"/>
          <w:sz w:val="26"/>
          <w:szCs w:val="26"/>
        </w:rPr>
        <w:t> </w:t>
      </w:r>
    </w:p>
    <w:p w14:paraId="621BFA1F" w14:textId="77777777" w:rsidR="00C675ED" w:rsidRPr="00AE6596" w:rsidRDefault="00C675ED" w:rsidP="00C675ED">
      <w:pPr>
        <w:pStyle w:val="body-p-p1"/>
        <w:shd w:val="clear" w:color="auto" w:fill="FFFFFF"/>
        <w:spacing w:before="0" w:beforeAutospacing="0" w:after="0" w:afterAutospacing="0"/>
        <w:rPr>
          <w:color w:val="000000"/>
          <w:sz w:val="26"/>
          <w:szCs w:val="26"/>
        </w:rPr>
      </w:pPr>
      <w:r w:rsidRPr="00AE6596">
        <w:rPr>
          <w:rStyle w:val="body-c-c1"/>
          <w:rFonts w:cs="Arial"/>
          <w:color w:val="000000"/>
          <w:sz w:val="26"/>
          <w:szCs w:val="26"/>
        </w:rPr>
        <w:t>   6. Historical errors these authors had been doing, were copied straight into</w:t>
      </w:r>
      <w:r w:rsidRPr="00AE6596">
        <w:rPr>
          <w:rStyle w:val="apple-converted-space"/>
          <w:rFonts w:cs="Arial"/>
          <w:color w:val="000000"/>
          <w:sz w:val="26"/>
          <w:szCs w:val="26"/>
        </w:rPr>
        <w:t> </w:t>
      </w:r>
      <w:r w:rsidRPr="00AE6596">
        <w:rPr>
          <w:rStyle w:val="body-c-c0"/>
          <w:rFonts w:cs="Arial"/>
          <w:b/>
          <w:bCs/>
          <w:i/>
          <w:iCs/>
          <w:color w:val="000000"/>
          <w:sz w:val="26"/>
          <w:szCs w:val="26"/>
        </w:rPr>
        <w:t>The Great Controversy.</w:t>
      </w:r>
      <w:r w:rsidR="007913B2">
        <w:rPr>
          <w:rStyle w:val="body-c-c0"/>
          <w:rFonts w:cs="Arial"/>
          <w:b/>
          <w:bCs/>
          <w:i/>
          <w:iCs/>
          <w:color w:val="000000"/>
          <w:sz w:val="26"/>
          <w:szCs w:val="26"/>
        </w:rPr>
        <w:t xml:space="preserve"> </w:t>
      </w:r>
      <w:r w:rsidRPr="00AE6596">
        <w:rPr>
          <w:rStyle w:val="body-c-c1"/>
          <w:rFonts w:cs="Arial"/>
          <w:color w:val="000000"/>
          <w:sz w:val="26"/>
          <w:szCs w:val="26"/>
        </w:rPr>
        <w:t>This should refute the claim some are making, that “God showed Ellen White what to copy, and what to leave out”.</w:t>
      </w:r>
    </w:p>
    <w:p w14:paraId="66575239" w14:textId="77777777" w:rsidR="00C675ED" w:rsidRPr="00AE6596" w:rsidRDefault="00C675ED" w:rsidP="00C675ED">
      <w:pPr>
        <w:pStyle w:val="body-p-p1"/>
        <w:shd w:val="clear" w:color="auto" w:fill="FFFFFF"/>
        <w:spacing w:before="0" w:beforeAutospacing="0" w:after="0" w:afterAutospacing="0"/>
        <w:rPr>
          <w:color w:val="000000"/>
          <w:sz w:val="26"/>
          <w:szCs w:val="26"/>
        </w:rPr>
      </w:pPr>
      <w:r w:rsidRPr="00AE6596">
        <w:rPr>
          <w:rStyle w:val="body-c-c1"/>
          <w:rFonts w:cs="Arial"/>
          <w:color w:val="000000"/>
          <w:sz w:val="26"/>
          <w:szCs w:val="26"/>
        </w:rPr>
        <w:t> </w:t>
      </w:r>
    </w:p>
    <w:p w14:paraId="3EFA422D" w14:textId="77777777" w:rsidR="00C675ED" w:rsidRPr="00AE6596" w:rsidRDefault="00C675ED" w:rsidP="00C675ED">
      <w:pPr>
        <w:pStyle w:val="body-p-p1"/>
        <w:shd w:val="clear" w:color="auto" w:fill="FFFFFF"/>
        <w:spacing w:before="0" w:beforeAutospacing="0" w:after="0" w:afterAutospacing="0"/>
        <w:rPr>
          <w:color w:val="000000"/>
          <w:sz w:val="26"/>
          <w:szCs w:val="26"/>
        </w:rPr>
      </w:pPr>
      <w:r w:rsidRPr="00AE6596">
        <w:rPr>
          <w:rStyle w:val="body-c-c1"/>
          <w:rFonts w:cs="Arial"/>
          <w:color w:val="000000"/>
          <w:sz w:val="26"/>
          <w:szCs w:val="26"/>
        </w:rPr>
        <w:t xml:space="preserve">   7. The theology in the book, and accordingly the central doctrines of the Seventh-Day Adventist Church, like the 2300 years, 1844, the sanctuary, the Investigative Judgment, USA in the prophecies, the mark of the Beast etc., had in fact been derived from </w:t>
      </w:r>
      <w:r w:rsidR="007913B2">
        <w:rPr>
          <w:rStyle w:val="body-c-c1"/>
          <w:rFonts w:cs="Arial"/>
          <w:color w:val="000000"/>
          <w:sz w:val="26"/>
          <w:szCs w:val="26"/>
        </w:rPr>
        <w:t>A</w:t>
      </w:r>
      <w:r w:rsidRPr="00AE6596">
        <w:rPr>
          <w:rStyle w:val="body-c-c1"/>
          <w:rFonts w:cs="Arial"/>
          <w:color w:val="000000"/>
          <w:sz w:val="26"/>
          <w:szCs w:val="26"/>
        </w:rPr>
        <w:t>dventist pioneers as J.N. Andrews, Uriah Smith, Owen R.L. Crosier etc.</w:t>
      </w:r>
    </w:p>
    <w:p w14:paraId="21C9A0A6" w14:textId="77777777" w:rsidR="00C675ED" w:rsidRPr="00AE6596" w:rsidRDefault="00C675ED" w:rsidP="00C675ED">
      <w:pPr>
        <w:pStyle w:val="body-p-p0"/>
        <w:shd w:val="clear" w:color="auto" w:fill="FFFFFF"/>
        <w:spacing w:before="0" w:beforeAutospacing="0" w:after="0" w:afterAutospacing="0"/>
        <w:rPr>
          <w:color w:val="000000"/>
          <w:sz w:val="26"/>
          <w:szCs w:val="26"/>
        </w:rPr>
      </w:pPr>
      <w:r w:rsidRPr="00AE6596">
        <w:rPr>
          <w:rStyle w:val="body-c-c1"/>
          <w:rFonts w:cs="Arial"/>
          <w:color w:val="000000"/>
          <w:sz w:val="26"/>
          <w:szCs w:val="26"/>
        </w:rPr>
        <w:t> </w:t>
      </w:r>
    </w:p>
    <w:p w14:paraId="4F24D426" w14:textId="77777777" w:rsidR="00C675ED" w:rsidRPr="00AE6596" w:rsidRDefault="00C675ED" w:rsidP="00C675ED">
      <w:pPr>
        <w:pStyle w:val="body-p-p0"/>
        <w:shd w:val="clear" w:color="auto" w:fill="FFFFFF"/>
        <w:spacing w:before="0" w:beforeAutospacing="0" w:after="0" w:afterAutospacing="0"/>
        <w:rPr>
          <w:color w:val="000000"/>
          <w:sz w:val="26"/>
          <w:szCs w:val="26"/>
        </w:rPr>
      </w:pPr>
      <w:r w:rsidRPr="00AE6596">
        <w:rPr>
          <w:rStyle w:val="body-c-c1"/>
          <w:rFonts w:cs="Arial"/>
          <w:color w:val="000000"/>
          <w:sz w:val="26"/>
          <w:szCs w:val="26"/>
        </w:rPr>
        <w:t>SDA historian Donald Adams was forced to admit after reviewing the evidence:</w:t>
      </w:r>
    </w:p>
    <w:p w14:paraId="52EB9975" w14:textId="77777777" w:rsidR="00C675ED" w:rsidRPr="00AE6596" w:rsidRDefault="00C675ED" w:rsidP="00C675ED">
      <w:pPr>
        <w:pStyle w:val="body-p-p0"/>
        <w:shd w:val="clear" w:color="auto" w:fill="FFFFFF"/>
        <w:spacing w:before="0" w:beforeAutospacing="0" w:after="0" w:afterAutospacing="0"/>
        <w:rPr>
          <w:color w:val="000000"/>
          <w:sz w:val="26"/>
          <w:szCs w:val="26"/>
        </w:rPr>
      </w:pPr>
      <w:r w:rsidRPr="00AE6596">
        <w:rPr>
          <w:rStyle w:val="body-c-c1"/>
          <w:rFonts w:cs="Arial"/>
          <w:color w:val="000000"/>
          <w:sz w:val="26"/>
          <w:szCs w:val="26"/>
        </w:rPr>
        <w:t> </w:t>
      </w:r>
    </w:p>
    <w:p w14:paraId="336B0DAC" w14:textId="77777777" w:rsidR="00C675ED" w:rsidRPr="00AE6596" w:rsidRDefault="00C675ED" w:rsidP="00C675ED">
      <w:pPr>
        <w:pStyle w:val="body-p-p1"/>
        <w:shd w:val="clear" w:color="auto" w:fill="FFFFFF"/>
        <w:spacing w:before="0" w:beforeAutospacing="0" w:after="0" w:afterAutospacing="0"/>
        <w:rPr>
          <w:color w:val="000000"/>
          <w:sz w:val="26"/>
          <w:szCs w:val="26"/>
        </w:rPr>
      </w:pPr>
      <w:r w:rsidRPr="00AE6596">
        <w:rPr>
          <w:rStyle w:val="body-c-c1"/>
          <w:rFonts w:cs="Arial"/>
          <w:color w:val="000000"/>
          <w:sz w:val="26"/>
          <w:szCs w:val="26"/>
        </w:rPr>
        <w:t>   “What we find when we examine the historical portions of the Great Controversy (those events from the fall of Jerusalem in 70 A.D. through the French Revolution) is that entire chapters at a time</w:t>
      </w:r>
      <w:r w:rsidRPr="00AE6596">
        <w:rPr>
          <w:rStyle w:val="apple-converted-space"/>
          <w:rFonts w:cs="Arial"/>
          <w:color w:val="000000"/>
          <w:sz w:val="26"/>
          <w:szCs w:val="26"/>
        </w:rPr>
        <w:t> </w:t>
      </w:r>
      <w:r w:rsidRPr="00AE6596">
        <w:rPr>
          <w:rStyle w:val="body-c-c2"/>
          <w:rFonts w:cs="Arial"/>
          <w:b/>
          <w:bCs/>
          <w:color w:val="000000"/>
          <w:sz w:val="26"/>
          <w:szCs w:val="26"/>
        </w:rPr>
        <w:t>are simply selective abridgments of protestant historians.</w:t>
      </w:r>
      <w:r w:rsidRPr="00AE6596">
        <w:rPr>
          <w:rStyle w:val="apple-converted-space"/>
          <w:rFonts w:cs="Arial"/>
          <w:color w:val="000000"/>
          <w:sz w:val="26"/>
          <w:szCs w:val="26"/>
        </w:rPr>
        <w:t> </w:t>
      </w:r>
      <w:r w:rsidRPr="00AE6596">
        <w:rPr>
          <w:rStyle w:val="body-c-c1"/>
          <w:rFonts w:cs="Arial"/>
          <w:color w:val="000000"/>
          <w:sz w:val="26"/>
          <w:szCs w:val="26"/>
        </w:rPr>
        <w:t>. . . In the samples I have examined there is not one historical fact in her text that is not in their text.” (Donald McAdams,</w:t>
      </w:r>
      <w:r w:rsidRPr="00AE6596">
        <w:rPr>
          <w:rStyle w:val="apple-converted-space"/>
          <w:rFonts w:cs="Arial"/>
          <w:color w:val="000000"/>
          <w:sz w:val="26"/>
          <w:szCs w:val="26"/>
        </w:rPr>
        <w:t> </w:t>
      </w:r>
      <w:r w:rsidRPr="00AE6596">
        <w:rPr>
          <w:rStyle w:val="body-c-c4"/>
          <w:rFonts w:cs="Arial"/>
          <w:i/>
          <w:iCs/>
          <w:color w:val="000000"/>
          <w:sz w:val="26"/>
          <w:szCs w:val="26"/>
        </w:rPr>
        <w:t>Ellen G. White and the Protestant Historians.</w:t>
      </w:r>
      <w:r w:rsidRPr="00AE6596">
        <w:rPr>
          <w:rStyle w:val="apple-converted-space"/>
          <w:rFonts w:cs="Arial"/>
          <w:color w:val="000000"/>
          <w:sz w:val="26"/>
          <w:szCs w:val="26"/>
        </w:rPr>
        <w:t> </w:t>
      </w:r>
      <w:r w:rsidRPr="00AE6596">
        <w:rPr>
          <w:rStyle w:val="body-c-c1"/>
          <w:rFonts w:cs="Arial"/>
          <w:color w:val="000000"/>
          <w:sz w:val="26"/>
          <w:szCs w:val="26"/>
        </w:rPr>
        <w:t>Unpublished Manuscript, p. 16-17.)</w:t>
      </w:r>
    </w:p>
    <w:p w14:paraId="2CF8561A" w14:textId="77777777" w:rsidR="00C675ED" w:rsidRPr="00AE6596" w:rsidRDefault="00C675ED" w:rsidP="00C675ED">
      <w:pPr>
        <w:pStyle w:val="body-p-p1"/>
        <w:shd w:val="clear" w:color="auto" w:fill="FFFFFF"/>
        <w:spacing w:before="0" w:beforeAutospacing="0" w:after="0" w:afterAutospacing="0"/>
        <w:rPr>
          <w:color w:val="000000"/>
          <w:sz w:val="26"/>
          <w:szCs w:val="26"/>
        </w:rPr>
      </w:pPr>
      <w:r w:rsidRPr="00AE6596">
        <w:rPr>
          <w:rStyle w:val="body-c-c1"/>
          <w:rFonts w:cs="Arial"/>
          <w:color w:val="000000"/>
          <w:sz w:val="26"/>
          <w:szCs w:val="26"/>
        </w:rPr>
        <w:t> </w:t>
      </w:r>
    </w:p>
    <w:p w14:paraId="4E0BFC62" w14:textId="77777777" w:rsidR="00C675ED" w:rsidRPr="00AE6596" w:rsidRDefault="00C675ED" w:rsidP="00C675ED">
      <w:pPr>
        <w:pStyle w:val="body-p-p1"/>
        <w:shd w:val="clear" w:color="auto" w:fill="FFFFFF"/>
        <w:spacing w:before="0" w:beforeAutospacing="0" w:after="0" w:afterAutospacing="0"/>
        <w:rPr>
          <w:color w:val="000000"/>
          <w:sz w:val="26"/>
          <w:szCs w:val="26"/>
        </w:rPr>
      </w:pPr>
      <w:r w:rsidRPr="00AE6596">
        <w:rPr>
          <w:rStyle w:val="body-c-c1"/>
          <w:rFonts w:cs="Arial"/>
          <w:color w:val="000000"/>
          <w:sz w:val="26"/>
          <w:szCs w:val="26"/>
        </w:rPr>
        <w:t>   “</w:t>
      </w:r>
      <w:r w:rsidRPr="00A05C83">
        <w:rPr>
          <w:rStyle w:val="body-c-c2"/>
          <w:rFonts w:cs="Arial"/>
          <w:bCs/>
          <w:color w:val="000000"/>
          <w:sz w:val="26"/>
          <w:szCs w:val="26"/>
        </w:rPr>
        <w:t>The hand-written manuscript on John Huss follows the historian so closely that it does not even seem to have gone through an intermediary stage, but rather from the historian’s printed page to Mrs. White’s manuscript, including historical errors and moral exhortations.</w:t>
      </w:r>
      <w:r w:rsidRPr="00AE6596">
        <w:rPr>
          <w:rStyle w:val="body-c-c1"/>
          <w:rFonts w:cs="Arial"/>
          <w:color w:val="000000"/>
          <w:sz w:val="26"/>
          <w:szCs w:val="26"/>
        </w:rPr>
        <w:t>”</w:t>
      </w:r>
      <w:r w:rsidRPr="00AE6596">
        <w:rPr>
          <w:rStyle w:val="apple-converted-space"/>
          <w:rFonts w:cs="Arial"/>
          <w:b/>
          <w:bCs/>
          <w:color w:val="000000"/>
          <w:sz w:val="26"/>
          <w:szCs w:val="26"/>
        </w:rPr>
        <w:t> </w:t>
      </w:r>
      <w:r w:rsidRPr="00AE6596">
        <w:rPr>
          <w:rStyle w:val="body-c-c1"/>
          <w:rFonts w:cs="Arial"/>
          <w:color w:val="000000"/>
          <w:sz w:val="26"/>
          <w:szCs w:val="26"/>
        </w:rPr>
        <w:t>(Donald McAdams, “Shifting View of Inspiration.”</w:t>
      </w:r>
      <w:r w:rsidRPr="00AE6596">
        <w:rPr>
          <w:rStyle w:val="apple-converted-space"/>
          <w:rFonts w:cs="Arial"/>
          <w:color w:val="000000"/>
          <w:sz w:val="26"/>
          <w:szCs w:val="26"/>
        </w:rPr>
        <w:t> </w:t>
      </w:r>
      <w:r w:rsidRPr="00AE6596">
        <w:rPr>
          <w:rStyle w:val="body-c-c4"/>
          <w:rFonts w:cs="Arial"/>
          <w:i/>
          <w:iCs/>
          <w:color w:val="000000"/>
          <w:sz w:val="26"/>
          <w:szCs w:val="26"/>
        </w:rPr>
        <w:t>Spectrum</w:t>
      </w:r>
      <w:r w:rsidRPr="00AE6596">
        <w:rPr>
          <w:rStyle w:val="body-c-c1"/>
          <w:rFonts w:cs="Arial"/>
          <w:color w:val="000000"/>
          <w:sz w:val="26"/>
          <w:szCs w:val="26"/>
        </w:rPr>
        <w:t>, vol. 10, No. 4, March. 1980. Quoted in Rea, p. 164. Emphasis supplied.)</w:t>
      </w:r>
    </w:p>
    <w:p w14:paraId="3CDE2CBE" w14:textId="77777777" w:rsidR="00C675ED" w:rsidRPr="00AE6596" w:rsidRDefault="00C675ED" w:rsidP="00C675ED">
      <w:pPr>
        <w:pStyle w:val="body-p-p0"/>
        <w:shd w:val="clear" w:color="auto" w:fill="FFFFFF"/>
        <w:spacing w:before="0" w:beforeAutospacing="0" w:after="0" w:afterAutospacing="0"/>
        <w:rPr>
          <w:color w:val="000000"/>
          <w:sz w:val="26"/>
          <w:szCs w:val="26"/>
        </w:rPr>
      </w:pPr>
      <w:r w:rsidRPr="00AE6596">
        <w:rPr>
          <w:rStyle w:val="body-c-c1"/>
          <w:rFonts w:cs="Arial"/>
          <w:color w:val="000000"/>
          <w:sz w:val="26"/>
          <w:szCs w:val="26"/>
        </w:rPr>
        <w:t> </w:t>
      </w:r>
    </w:p>
    <w:p w14:paraId="32675981" w14:textId="77777777" w:rsidR="00C675ED" w:rsidRPr="00AE6596" w:rsidRDefault="00C675ED" w:rsidP="00C675ED">
      <w:pPr>
        <w:pStyle w:val="body-p-p0"/>
        <w:shd w:val="clear" w:color="auto" w:fill="FFFFFF"/>
        <w:spacing w:before="0" w:beforeAutospacing="0" w:after="0" w:afterAutospacing="0"/>
        <w:rPr>
          <w:color w:val="000000"/>
          <w:sz w:val="26"/>
          <w:szCs w:val="26"/>
        </w:rPr>
      </w:pPr>
      <w:r w:rsidRPr="00AE6596">
        <w:rPr>
          <w:rStyle w:val="body-c-c1"/>
          <w:rFonts w:cs="Arial"/>
          <w:color w:val="000000"/>
          <w:sz w:val="26"/>
          <w:szCs w:val="26"/>
        </w:rPr>
        <w:t> </w:t>
      </w:r>
      <w:hyperlink r:id="rId10" w:history="1">
        <w:r w:rsidRPr="00AE6596">
          <w:rPr>
            <w:rStyle w:val="Hyperlink"/>
            <w:rFonts w:cs="Arial"/>
            <w:color w:val="000000"/>
            <w:sz w:val="26"/>
            <w:szCs w:val="26"/>
          </w:rPr>
          <w:t>Documented examples from Walter Rea’s book</w:t>
        </w:r>
        <w:r w:rsidRPr="00AE6596">
          <w:rPr>
            <w:rStyle w:val="apple-converted-space"/>
            <w:rFonts w:cs="Arial"/>
            <w:color w:val="000000"/>
            <w:sz w:val="26"/>
            <w:szCs w:val="26"/>
            <w:u w:val="single"/>
          </w:rPr>
          <w:t> </w:t>
        </w:r>
      </w:hyperlink>
      <w:hyperlink r:id="rId11" w:history="1">
        <w:r w:rsidRPr="00AE6596">
          <w:rPr>
            <w:rStyle w:val="Hyperlink"/>
            <w:rFonts w:cs="Arial"/>
            <w:i/>
            <w:iCs/>
            <w:color w:val="000000"/>
            <w:sz w:val="26"/>
            <w:szCs w:val="26"/>
          </w:rPr>
          <w:t>The White Lie</w:t>
        </w:r>
      </w:hyperlink>
      <w:r w:rsidRPr="00AE6596">
        <w:rPr>
          <w:rStyle w:val="apple-converted-space"/>
          <w:rFonts w:cs="Arial"/>
          <w:color w:val="000000"/>
          <w:sz w:val="26"/>
          <w:szCs w:val="26"/>
        </w:rPr>
        <w:t> </w:t>
      </w:r>
      <w:r w:rsidRPr="00AE6596">
        <w:rPr>
          <w:rStyle w:val="body-c-c1"/>
          <w:rFonts w:cs="Arial"/>
          <w:color w:val="000000"/>
          <w:sz w:val="26"/>
          <w:szCs w:val="26"/>
        </w:rPr>
        <w:t>regarding the sources of material in</w:t>
      </w:r>
      <w:r w:rsidRPr="00AE6596">
        <w:rPr>
          <w:rStyle w:val="apple-converted-space"/>
          <w:rFonts w:cs="Arial"/>
          <w:color w:val="000000"/>
          <w:sz w:val="26"/>
          <w:szCs w:val="26"/>
        </w:rPr>
        <w:t> </w:t>
      </w:r>
      <w:r w:rsidRPr="00AE6596">
        <w:rPr>
          <w:rStyle w:val="body-c-c4"/>
          <w:rFonts w:cs="Arial"/>
          <w:i/>
          <w:iCs/>
          <w:color w:val="000000"/>
          <w:sz w:val="26"/>
          <w:szCs w:val="26"/>
        </w:rPr>
        <w:t>The Great Controversy</w:t>
      </w:r>
      <w:r w:rsidRPr="00AE6596">
        <w:rPr>
          <w:rStyle w:val="apple-converted-space"/>
          <w:rFonts w:cs="Arial"/>
          <w:color w:val="000000"/>
          <w:sz w:val="26"/>
          <w:szCs w:val="26"/>
        </w:rPr>
        <w:t> </w:t>
      </w:r>
      <w:r w:rsidRPr="00AE6596">
        <w:rPr>
          <w:rStyle w:val="body-c-c1"/>
          <w:rFonts w:cs="Arial"/>
          <w:color w:val="000000"/>
          <w:sz w:val="26"/>
          <w:szCs w:val="26"/>
        </w:rPr>
        <w:t>give absolutely no room for any question that White plagiarized earlier writers word for word over and over, claiming divine inspiration for what was ungodly deception.</w:t>
      </w:r>
    </w:p>
    <w:p w14:paraId="41E17398" w14:textId="77777777" w:rsidR="00C675ED" w:rsidRPr="00AE6596" w:rsidRDefault="00C675ED" w:rsidP="00B625C9">
      <w:pPr>
        <w:pStyle w:val="body-p-p0"/>
        <w:shd w:val="clear" w:color="auto" w:fill="FFFFFF"/>
        <w:spacing w:before="0" w:beforeAutospacing="0" w:after="0" w:afterAutospacing="0"/>
        <w:rPr>
          <w:color w:val="000000"/>
        </w:rPr>
      </w:pPr>
    </w:p>
    <w:p w14:paraId="011C5DDF" w14:textId="77777777" w:rsidR="004F0E07" w:rsidRPr="00AE6596" w:rsidRDefault="004F0E07" w:rsidP="004F0E07">
      <w:pPr>
        <w:jc w:val="center"/>
        <w:rPr>
          <w:b/>
          <w:color w:val="000000"/>
          <w:sz w:val="32"/>
          <w:szCs w:val="32"/>
        </w:rPr>
      </w:pPr>
      <w:r w:rsidRPr="00AE6596">
        <w:rPr>
          <w:b/>
          <w:color w:val="000000"/>
          <w:sz w:val="32"/>
          <w:szCs w:val="32"/>
        </w:rPr>
        <w:t>The SDA Heresy that We are Still Under the Old Covenant</w:t>
      </w:r>
    </w:p>
    <w:p w14:paraId="3849EAB6" w14:textId="77777777" w:rsidR="004F0E07" w:rsidRPr="00AE6596" w:rsidRDefault="004F0E07" w:rsidP="004F0E07">
      <w:pPr>
        <w:rPr>
          <w:color w:val="000000"/>
          <w:sz w:val="26"/>
          <w:szCs w:val="26"/>
        </w:rPr>
      </w:pPr>
    </w:p>
    <w:p w14:paraId="06BE1287" w14:textId="77777777" w:rsidR="00B625C9" w:rsidRPr="00AE6596" w:rsidRDefault="0018651C" w:rsidP="00B625C9">
      <w:pPr>
        <w:rPr>
          <w:color w:val="000000"/>
          <w:sz w:val="26"/>
          <w:szCs w:val="26"/>
        </w:rPr>
      </w:pPr>
      <w:hyperlink r:id="rId12" w:history="1">
        <w:r w:rsidRPr="000542F2">
          <w:rPr>
            <w:rStyle w:val="Hyperlink"/>
            <w:sz w:val="26"/>
            <w:szCs w:val="26"/>
          </w:rPr>
          <w:t>http://searchingthescriptures.net/main_pages/answering_cults/seventh_day_adventism/sda_a_cult.htm</w:t>
        </w:r>
      </w:hyperlink>
      <w:r>
        <w:rPr>
          <w:color w:val="000000"/>
          <w:sz w:val="26"/>
          <w:szCs w:val="26"/>
        </w:rPr>
        <w:t xml:space="preserve"> says the following:</w:t>
      </w:r>
    </w:p>
    <w:p w14:paraId="44D96BC8" w14:textId="77777777" w:rsidR="00B625C9" w:rsidRPr="00AE6596" w:rsidRDefault="00B625C9" w:rsidP="00B625C9">
      <w:pPr>
        <w:rPr>
          <w:rFonts w:cs="Arial"/>
          <w:color w:val="000000"/>
          <w:sz w:val="26"/>
          <w:szCs w:val="26"/>
        </w:rPr>
      </w:pPr>
      <w:r w:rsidRPr="00AE6596">
        <w:rPr>
          <w:rFonts w:cs="Arial"/>
          <w:color w:val="000000"/>
          <w:sz w:val="26"/>
          <w:szCs w:val="26"/>
        </w:rPr>
        <w:t>Point six reads, “I accept the Ten Commandments as still binding upon Christians, and it is my purpose by the power of the indwelling Christ, to keep this law, including the fourth commandment, which requires the observance of the seventh day of the week as the Sabbath of the Lord.”</w:t>
      </w:r>
    </w:p>
    <w:p w14:paraId="6408ADF9" w14:textId="77777777" w:rsidR="00B625C9" w:rsidRPr="00AE6596" w:rsidRDefault="00B625C9" w:rsidP="00B625C9">
      <w:pPr>
        <w:rPr>
          <w:rFonts w:cs="Arial"/>
          <w:color w:val="000000"/>
          <w:sz w:val="26"/>
          <w:szCs w:val="26"/>
        </w:rPr>
      </w:pPr>
      <w:r w:rsidRPr="00AE6596">
        <w:rPr>
          <w:color w:val="000000"/>
          <w:sz w:val="26"/>
          <w:szCs w:val="26"/>
        </w:rPr>
        <w:t> </w:t>
      </w:r>
      <w:r w:rsidRPr="00AE6596">
        <w:rPr>
          <w:rFonts w:cs="Arial"/>
          <w:color w:val="000000"/>
          <w:sz w:val="26"/>
          <w:szCs w:val="26"/>
        </w:rPr>
        <w:t>Point ten requires the convert to commit themselves to “abstaining from all unclean foods.” (Contrary to what Paul said about foods: 1 Tim</w:t>
      </w:r>
      <w:r w:rsidR="00A05C83">
        <w:rPr>
          <w:rFonts w:cs="Arial"/>
          <w:color w:val="000000"/>
          <w:sz w:val="26"/>
          <w:szCs w:val="26"/>
        </w:rPr>
        <w:t>othy</w:t>
      </w:r>
      <w:r w:rsidRPr="00AE6596">
        <w:rPr>
          <w:rFonts w:cs="Arial"/>
          <w:color w:val="000000"/>
          <w:sz w:val="26"/>
          <w:szCs w:val="26"/>
        </w:rPr>
        <w:t xml:space="preserve"> 4:1-5)  </w:t>
      </w:r>
    </w:p>
    <w:p w14:paraId="3C070CE3" w14:textId="77777777" w:rsidR="00B625C9" w:rsidRPr="00AE6596" w:rsidRDefault="00B625C9" w:rsidP="00B625C9">
      <w:pPr>
        <w:rPr>
          <w:rFonts w:cs="Arial"/>
          <w:color w:val="000000"/>
          <w:sz w:val="26"/>
          <w:szCs w:val="26"/>
        </w:rPr>
      </w:pPr>
      <w:r w:rsidRPr="00AE6596">
        <w:rPr>
          <w:rFonts w:cs="Arial"/>
          <w:color w:val="000000"/>
          <w:sz w:val="26"/>
          <w:szCs w:val="26"/>
        </w:rPr>
        <w:t xml:space="preserve">Point thirteen identifies the </w:t>
      </w:r>
      <w:smartTag w:uri="urn:schemas-microsoft-com:office:smarttags" w:element="PlaceName">
        <w:r w:rsidRPr="00AE6596">
          <w:rPr>
            <w:rFonts w:cs="Arial"/>
            <w:color w:val="000000"/>
            <w:sz w:val="26"/>
            <w:szCs w:val="26"/>
          </w:rPr>
          <w:t>Seventh-Day</w:t>
        </w:r>
      </w:smartTag>
      <w:r w:rsidRPr="00AE6596">
        <w:rPr>
          <w:rFonts w:cs="Arial"/>
          <w:color w:val="000000"/>
          <w:sz w:val="26"/>
          <w:szCs w:val="26"/>
        </w:rPr>
        <w:t xml:space="preserve"> </w:t>
      </w:r>
      <w:smartTag w:uri="urn:schemas-microsoft-com:office:smarttags" w:element="PlaceName">
        <w:r w:rsidRPr="00AE6596">
          <w:rPr>
            <w:rFonts w:cs="Arial"/>
            <w:color w:val="000000"/>
            <w:sz w:val="26"/>
            <w:szCs w:val="26"/>
          </w:rPr>
          <w:t>Adventist</w:t>
        </w:r>
      </w:smartTag>
      <w:r w:rsidRPr="00AE6596">
        <w:rPr>
          <w:rFonts w:cs="Arial"/>
          <w:color w:val="000000"/>
          <w:sz w:val="26"/>
          <w:szCs w:val="26"/>
        </w:rPr>
        <w:t xml:space="preserve"> </w:t>
      </w:r>
      <w:smartTag w:uri="urn:schemas-microsoft-com:office:smarttags" w:element="PlaceType">
        <w:r w:rsidRPr="00AE6596">
          <w:rPr>
            <w:rFonts w:cs="Arial"/>
            <w:color w:val="000000"/>
            <w:sz w:val="26"/>
            <w:szCs w:val="26"/>
          </w:rPr>
          <w:t>Church</w:t>
        </w:r>
      </w:smartTag>
      <w:r w:rsidRPr="00AE6596">
        <w:rPr>
          <w:rFonts w:cs="Arial"/>
          <w:color w:val="000000"/>
          <w:sz w:val="26"/>
          <w:szCs w:val="26"/>
        </w:rPr>
        <w:t xml:space="preserve"> as the “remnant </w:t>
      </w:r>
      <w:smartTag w:uri="urn:schemas-microsoft-com:office:smarttags" w:element="place">
        <w:smartTag w:uri="urn:schemas-microsoft-com:office:smarttags" w:element="PlaceType">
          <w:r w:rsidRPr="00AE6596">
            <w:rPr>
              <w:rFonts w:cs="Arial"/>
              <w:color w:val="000000"/>
              <w:sz w:val="26"/>
              <w:szCs w:val="26"/>
            </w:rPr>
            <w:t>church</w:t>
          </w:r>
        </w:smartTag>
        <w:r w:rsidRPr="00AE6596">
          <w:rPr>
            <w:rFonts w:cs="Arial"/>
            <w:color w:val="000000"/>
            <w:sz w:val="26"/>
            <w:szCs w:val="26"/>
          </w:rPr>
          <w:t xml:space="preserve"> of </w:t>
        </w:r>
        <w:smartTag w:uri="urn:schemas-microsoft-com:office:smarttags" w:element="PlaceName">
          <w:r w:rsidRPr="00AE6596">
            <w:rPr>
              <w:rFonts w:cs="Arial"/>
              <w:color w:val="000000"/>
              <w:sz w:val="26"/>
              <w:szCs w:val="26"/>
            </w:rPr>
            <w:t>Bible Prophecy</w:t>
          </w:r>
        </w:smartTag>
      </w:smartTag>
      <w:r w:rsidRPr="00AE6596">
        <w:rPr>
          <w:rFonts w:cs="Arial"/>
          <w:color w:val="000000"/>
          <w:sz w:val="26"/>
          <w:szCs w:val="26"/>
        </w:rPr>
        <w:t>.”</w:t>
      </w:r>
    </w:p>
    <w:p w14:paraId="75863BB9" w14:textId="77777777" w:rsidR="00B625C9" w:rsidRPr="00AE6596" w:rsidRDefault="00B625C9" w:rsidP="00B625C9">
      <w:pPr>
        <w:rPr>
          <w:rFonts w:cs="Arial"/>
          <w:color w:val="000000"/>
          <w:sz w:val="26"/>
          <w:szCs w:val="26"/>
        </w:rPr>
      </w:pPr>
      <w:r w:rsidRPr="00AE6596">
        <w:rPr>
          <w:rFonts w:cs="Arial"/>
          <w:color w:val="000000"/>
          <w:sz w:val="26"/>
          <w:szCs w:val="26"/>
        </w:rPr>
        <w:t>Of course, these doctrines are all the teachings of Ellen G. White.</w:t>
      </w:r>
    </w:p>
    <w:p w14:paraId="39AE318D" w14:textId="77777777" w:rsidR="004F0E07" w:rsidRPr="00AE6596" w:rsidRDefault="004F0E07" w:rsidP="004F0E07">
      <w:pPr>
        <w:rPr>
          <w:color w:val="000000"/>
          <w:sz w:val="26"/>
          <w:szCs w:val="26"/>
        </w:rPr>
      </w:pPr>
    </w:p>
    <w:p w14:paraId="6AAFC61C" w14:textId="77777777" w:rsidR="00B625C9" w:rsidRPr="00AE6596" w:rsidRDefault="00B625C9" w:rsidP="00B625C9">
      <w:pPr>
        <w:rPr>
          <w:color w:val="000000"/>
          <w:sz w:val="26"/>
          <w:szCs w:val="26"/>
        </w:rPr>
      </w:pPr>
      <w:r w:rsidRPr="00AE6596">
        <w:rPr>
          <w:color w:val="000000"/>
          <w:sz w:val="26"/>
          <w:szCs w:val="26"/>
        </w:rPr>
        <w:t>When God commanded Peter to “kill and eat” unclean animals in Acts 10:13 should Peter have obeyed God, or told God he was going to follow the law, regardless of what God now commanded? Peter did the second, and God rebuked Peter in Acts 10:15. If God told you that something changed in His law, and you had to choose between what God said and what the law said before, would you choose obeying God or the law? If you would say the second, or that there never is a difference, then go do your animal sacrifices, and remember all of your new moon feasts.</w:t>
      </w:r>
    </w:p>
    <w:p w14:paraId="745022D8" w14:textId="77777777" w:rsidR="00B625C9" w:rsidRPr="00AE6596" w:rsidRDefault="00B625C9" w:rsidP="00B625C9">
      <w:pPr>
        <w:rPr>
          <w:color w:val="000000"/>
          <w:sz w:val="26"/>
          <w:szCs w:val="26"/>
        </w:rPr>
      </w:pPr>
    </w:p>
    <w:p w14:paraId="4155B048" w14:textId="77777777" w:rsidR="004F0E07" w:rsidRPr="00AE6596" w:rsidRDefault="004F0E07" w:rsidP="00B625C9">
      <w:pPr>
        <w:rPr>
          <w:color w:val="000000"/>
          <w:sz w:val="26"/>
          <w:szCs w:val="26"/>
        </w:rPr>
      </w:pPr>
      <w:r w:rsidRPr="00AE6596">
        <w:rPr>
          <w:color w:val="000000"/>
          <w:sz w:val="26"/>
          <w:szCs w:val="26"/>
        </w:rPr>
        <w:t xml:space="preserve">“but </w:t>
      </w:r>
      <w:smartTag w:uri="urn:schemas-microsoft-com:office:smarttags" w:element="place">
        <w:smartTag w:uri="urn:schemas-microsoft-com:office:smarttags" w:element="country-region">
          <w:r w:rsidRPr="00AE6596">
            <w:rPr>
              <w:color w:val="000000"/>
              <w:sz w:val="26"/>
              <w:szCs w:val="26"/>
            </w:rPr>
            <w:t>Israel</w:t>
          </w:r>
        </w:smartTag>
      </w:smartTag>
      <w:r w:rsidRPr="00AE6596">
        <w:rPr>
          <w:color w:val="000000"/>
          <w:sz w:val="26"/>
          <w:szCs w:val="26"/>
        </w:rPr>
        <w:t xml:space="preserve">, pursuing the law of righteousness, has not attained to the law of righteousness. Why? Because </w:t>
      </w:r>
      <w:r w:rsidRPr="00AE6596">
        <w:rPr>
          <w:i/>
          <w:color w:val="000000"/>
          <w:sz w:val="26"/>
          <w:szCs w:val="26"/>
        </w:rPr>
        <w:t>they did</w:t>
      </w:r>
      <w:r w:rsidRPr="00AE6596">
        <w:rPr>
          <w:color w:val="000000"/>
          <w:sz w:val="26"/>
          <w:szCs w:val="26"/>
        </w:rPr>
        <w:t xml:space="preserve"> not </w:t>
      </w:r>
      <w:r w:rsidRPr="00AE6596">
        <w:rPr>
          <w:i/>
          <w:color w:val="000000"/>
          <w:sz w:val="26"/>
          <w:szCs w:val="26"/>
        </w:rPr>
        <w:t>seek it</w:t>
      </w:r>
      <w:r w:rsidRPr="00AE6596">
        <w:rPr>
          <w:color w:val="000000"/>
          <w:sz w:val="26"/>
          <w:szCs w:val="26"/>
        </w:rPr>
        <w:t xml:space="preserve"> by faith, but as it were, by the works of the law. For they stumbled at that stumbling stone.” Rom</w:t>
      </w:r>
      <w:r w:rsidR="00A05C83">
        <w:rPr>
          <w:color w:val="000000"/>
          <w:sz w:val="26"/>
          <w:szCs w:val="26"/>
        </w:rPr>
        <w:t>ans</w:t>
      </w:r>
      <w:r w:rsidRPr="00AE6596">
        <w:rPr>
          <w:color w:val="000000"/>
          <w:sz w:val="26"/>
          <w:szCs w:val="26"/>
        </w:rPr>
        <w:t xml:space="preserve"> 9:30-32</w:t>
      </w:r>
    </w:p>
    <w:p w14:paraId="0F587EB8" w14:textId="77777777" w:rsidR="004F0E07" w:rsidRPr="00AE6596" w:rsidRDefault="004F0E07" w:rsidP="004F0E07">
      <w:pPr>
        <w:rPr>
          <w:color w:val="000000"/>
          <w:sz w:val="26"/>
          <w:szCs w:val="26"/>
        </w:rPr>
      </w:pPr>
    </w:p>
    <w:p w14:paraId="51021409" w14:textId="77777777" w:rsidR="004F0E07" w:rsidRPr="00AE6596" w:rsidRDefault="004F0E07" w:rsidP="004F0E07">
      <w:pPr>
        <w:rPr>
          <w:color w:val="000000"/>
          <w:sz w:val="26"/>
          <w:szCs w:val="26"/>
        </w:rPr>
      </w:pPr>
      <w:r w:rsidRPr="00AE6596">
        <w:rPr>
          <w:color w:val="000000"/>
          <w:sz w:val="26"/>
          <w:szCs w:val="26"/>
        </w:rPr>
        <w:t>Hebrews 8:15 says that the first covenant is “obsolete”, and the former commandment was annulled in Hebrews 7:18. We do not need to observe either sabbaths or new moons according to</w:t>
      </w:r>
    </w:p>
    <w:p w14:paraId="57C78A24" w14:textId="77777777" w:rsidR="004F0E07" w:rsidRPr="00AE6596" w:rsidRDefault="004F0E07" w:rsidP="004F0E07">
      <w:pPr>
        <w:rPr>
          <w:color w:val="000000"/>
          <w:sz w:val="26"/>
          <w:szCs w:val="26"/>
        </w:rPr>
      </w:pPr>
      <w:r w:rsidRPr="00AE6596">
        <w:rPr>
          <w:color w:val="000000"/>
          <w:sz w:val="26"/>
          <w:szCs w:val="26"/>
        </w:rPr>
        <w:t>Colossians 2:16-17</w:t>
      </w:r>
    </w:p>
    <w:p w14:paraId="1D0B5DFF" w14:textId="77777777" w:rsidR="004F0E07" w:rsidRPr="00AE6596" w:rsidRDefault="004F0E07" w:rsidP="004F0E07">
      <w:pPr>
        <w:rPr>
          <w:color w:val="000000"/>
          <w:sz w:val="26"/>
          <w:szCs w:val="26"/>
        </w:rPr>
      </w:pPr>
    </w:p>
    <w:p w14:paraId="5821CE16" w14:textId="77777777" w:rsidR="004F0E07" w:rsidRPr="00AE6596" w:rsidRDefault="004F0E07" w:rsidP="004F0E07">
      <w:pPr>
        <w:rPr>
          <w:color w:val="000000"/>
          <w:sz w:val="26"/>
          <w:szCs w:val="26"/>
        </w:rPr>
      </w:pPr>
      <w:r w:rsidRPr="00AE6596">
        <w:rPr>
          <w:color w:val="000000"/>
          <w:sz w:val="26"/>
          <w:szCs w:val="26"/>
        </w:rPr>
        <w:t>Sometimes people can look over the plain meaning of scripture to put in their own limitations. For example, when God’s word says “don’t steal”, that means of course don’t steal from women. So then is it OK to steal from men? Of course not! God’s word meant don’t steal from anyone, and God did not say it was limited to women or men. In Colossians 2:16-17, which new moons was God referring to: January through March, or April through June? Of course it is all new moons. In Colossians 2:16-17, which Sabbaths is God referring to? Just sabbaths of years, just special sabbaths, or just regular sabbaths? The word “Sabbaths” means all sabbaths, which is how the early Christians understood it. This kind be hard for Seventh-Day Adventists to swallow</w:t>
      </w:r>
      <w:r w:rsidR="00A05C83">
        <w:rPr>
          <w:color w:val="000000"/>
          <w:sz w:val="26"/>
          <w:szCs w:val="26"/>
        </w:rPr>
        <w:t>.</w:t>
      </w:r>
      <w:r w:rsidRPr="00AE6596">
        <w:rPr>
          <w:color w:val="000000"/>
          <w:sz w:val="26"/>
          <w:szCs w:val="26"/>
        </w:rPr>
        <w:t xml:space="preserve"> If a Seventh-Day Adventist says the old Covenant is not obsolete, then show them </w:t>
      </w:r>
      <w:r w:rsidR="00A05C83">
        <w:rPr>
          <w:color w:val="000000"/>
          <w:sz w:val="26"/>
          <w:szCs w:val="26"/>
        </w:rPr>
        <w:t>Heb 7:18, 8:15; and Colossians 2:16-17.</w:t>
      </w:r>
      <w:r w:rsidRPr="00AE6596">
        <w:rPr>
          <w:color w:val="000000"/>
          <w:sz w:val="26"/>
          <w:szCs w:val="26"/>
        </w:rPr>
        <w:t xml:space="preserve"> If they still say they are not obsolete, then don’t waste time talking with them anymore, because they don’t want to listen to God.</w:t>
      </w:r>
    </w:p>
    <w:p w14:paraId="23EC02A7" w14:textId="77777777" w:rsidR="004F0E07" w:rsidRPr="00AE6596" w:rsidRDefault="004F0E07" w:rsidP="004F0E07">
      <w:pPr>
        <w:rPr>
          <w:color w:val="000000"/>
          <w:sz w:val="26"/>
          <w:szCs w:val="26"/>
        </w:rPr>
      </w:pPr>
    </w:p>
    <w:p w14:paraId="302E8049" w14:textId="77777777" w:rsidR="004F0E07" w:rsidRPr="00AE6596" w:rsidRDefault="004F0E07" w:rsidP="004F0E07">
      <w:pPr>
        <w:rPr>
          <w:color w:val="000000"/>
          <w:sz w:val="26"/>
          <w:szCs w:val="26"/>
        </w:rPr>
      </w:pPr>
      <w:r w:rsidRPr="00AE6596">
        <w:rPr>
          <w:color w:val="000000"/>
          <w:sz w:val="26"/>
          <w:szCs w:val="26"/>
        </w:rPr>
        <w:t>Anyway, back to Romans 14:5-6, which says, “</w:t>
      </w:r>
      <w:r w:rsidR="00B625C9" w:rsidRPr="00AE6596">
        <w:rPr>
          <w:color w:val="000000"/>
          <w:sz w:val="26"/>
          <w:szCs w:val="26"/>
        </w:rPr>
        <w:t xml:space="preserve">One person esteems </w:t>
      </w:r>
      <w:r w:rsidR="00B625C9" w:rsidRPr="00AE6596">
        <w:rPr>
          <w:i/>
          <w:color w:val="000000"/>
          <w:sz w:val="26"/>
          <w:szCs w:val="26"/>
        </w:rPr>
        <w:t>one</w:t>
      </w:r>
      <w:r w:rsidR="00B625C9" w:rsidRPr="00AE6596">
        <w:rPr>
          <w:color w:val="000000"/>
          <w:sz w:val="26"/>
          <w:szCs w:val="26"/>
        </w:rPr>
        <w:t xml:space="preserve"> day above another; another esteems every day </w:t>
      </w:r>
      <w:r w:rsidR="00B625C9" w:rsidRPr="00AE6596">
        <w:rPr>
          <w:i/>
          <w:color w:val="000000"/>
          <w:sz w:val="26"/>
          <w:szCs w:val="26"/>
        </w:rPr>
        <w:t>alike</w:t>
      </w:r>
      <w:r w:rsidR="00B625C9" w:rsidRPr="00AE6596">
        <w:rPr>
          <w:color w:val="000000"/>
          <w:sz w:val="26"/>
          <w:szCs w:val="26"/>
        </w:rPr>
        <w:t xml:space="preserve">. Let each be fully convinced in his own mind. He who observes the day, observes </w:t>
      </w:r>
      <w:r w:rsidR="00B625C9" w:rsidRPr="00AE6596">
        <w:rPr>
          <w:i/>
          <w:color w:val="000000"/>
          <w:sz w:val="26"/>
          <w:szCs w:val="26"/>
        </w:rPr>
        <w:t>it</w:t>
      </w:r>
      <w:r w:rsidR="00B625C9" w:rsidRPr="00AE6596">
        <w:rPr>
          <w:color w:val="000000"/>
          <w:sz w:val="26"/>
          <w:szCs w:val="26"/>
        </w:rPr>
        <w:t xml:space="preserve"> to the Lord; and he who does not observe the day, to the Lord he does not observe it. He who eats, eats to the Lord, for he gives God thanks; and he who does not eat, to the Lord he does not eat, and gives God thanks.</w:t>
      </w:r>
      <w:r w:rsidRPr="00AE6596">
        <w:rPr>
          <w:color w:val="000000"/>
          <w:sz w:val="26"/>
          <w:szCs w:val="26"/>
        </w:rPr>
        <w:t>”</w:t>
      </w:r>
    </w:p>
    <w:p w14:paraId="02FC2C2B" w14:textId="77777777" w:rsidR="004F0E07" w:rsidRPr="00AE6596" w:rsidRDefault="004F0E07" w:rsidP="004F0E07">
      <w:pPr>
        <w:rPr>
          <w:color w:val="000000"/>
          <w:sz w:val="26"/>
          <w:szCs w:val="26"/>
        </w:rPr>
      </w:pPr>
    </w:p>
    <w:p w14:paraId="1F371137" w14:textId="77777777" w:rsidR="004F0E07" w:rsidRPr="00AE6596" w:rsidRDefault="004F0E07" w:rsidP="004F0E07">
      <w:pPr>
        <w:rPr>
          <w:color w:val="000000"/>
          <w:sz w:val="26"/>
          <w:szCs w:val="26"/>
        </w:rPr>
      </w:pPr>
      <w:r w:rsidRPr="00AE6596">
        <w:rPr>
          <w:color w:val="000000"/>
          <w:sz w:val="26"/>
          <w:szCs w:val="26"/>
        </w:rPr>
        <w:t>There were people back then who may have held a day special, and Paul does not tell us whether it was Saturday, Sunday, or some other day. He also said some Christians did not hold any day special. Paul did not say “you are not worshipping on my special day”, or kick out Christians who hold a different day special, or kick out Christians who hold no day special. Paul accepted all of them, and we should follow the example of the apostle.</w:t>
      </w:r>
    </w:p>
    <w:p w14:paraId="1E9C292D" w14:textId="77777777" w:rsidR="004F0E07" w:rsidRPr="00AE6596" w:rsidRDefault="004F0E07" w:rsidP="004F0E07">
      <w:pPr>
        <w:rPr>
          <w:color w:val="000000"/>
          <w:sz w:val="26"/>
          <w:szCs w:val="26"/>
        </w:rPr>
      </w:pPr>
    </w:p>
    <w:p w14:paraId="67E464AF" w14:textId="77777777" w:rsidR="00B625C9" w:rsidRPr="00AE6596" w:rsidRDefault="00B625C9" w:rsidP="00B625C9">
      <w:pPr>
        <w:jc w:val="center"/>
        <w:rPr>
          <w:b/>
          <w:color w:val="000000"/>
          <w:sz w:val="28"/>
        </w:rPr>
      </w:pPr>
      <w:r w:rsidRPr="00AE6596">
        <w:rPr>
          <w:b/>
          <w:color w:val="000000"/>
          <w:sz w:val="28"/>
        </w:rPr>
        <w:t>So do we have no law, and can we do anything we want?</w:t>
      </w:r>
    </w:p>
    <w:p w14:paraId="3FF77666" w14:textId="77777777" w:rsidR="00B625C9" w:rsidRPr="00AE6596" w:rsidRDefault="00B625C9" w:rsidP="00B625C9">
      <w:pPr>
        <w:rPr>
          <w:color w:val="000000"/>
          <w:sz w:val="26"/>
          <w:szCs w:val="26"/>
        </w:rPr>
      </w:pPr>
    </w:p>
    <w:p w14:paraId="13860551" w14:textId="77777777" w:rsidR="00B625C9" w:rsidRPr="00AE6596" w:rsidRDefault="00B625C9" w:rsidP="00B625C9">
      <w:pPr>
        <w:rPr>
          <w:color w:val="000000"/>
          <w:sz w:val="26"/>
          <w:szCs w:val="26"/>
        </w:rPr>
      </w:pPr>
      <w:r w:rsidRPr="00AE6596">
        <w:rPr>
          <w:color w:val="000000"/>
          <w:sz w:val="26"/>
          <w:szCs w:val="26"/>
        </w:rPr>
        <w:t>“God forbid!” as Paul says in Romans 6:1-2. The old law is gone, but we have a new law, written on our hearts (Heb</w:t>
      </w:r>
      <w:r w:rsidR="00A05C83">
        <w:rPr>
          <w:color w:val="000000"/>
          <w:sz w:val="26"/>
          <w:szCs w:val="26"/>
        </w:rPr>
        <w:t>rews</w:t>
      </w:r>
      <w:r w:rsidRPr="00AE6596">
        <w:rPr>
          <w:color w:val="000000"/>
          <w:sz w:val="26"/>
          <w:szCs w:val="26"/>
        </w:rPr>
        <w:t xml:space="preserve"> 10:16) and taught to us in the New Testament. In some ways, such as divorce, the New Covenant law is stricter. In other ways, such as men not cutting the hair around their temples, is less strict. So what part of the Old Testament law should we still obey? </w:t>
      </w:r>
      <w:r w:rsidR="0018651C">
        <w:rPr>
          <w:color w:val="000000"/>
          <w:sz w:val="26"/>
          <w:szCs w:val="26"/>
        </w:rPr>
        <w:t>Clearly we</w:t>
      </w:r>
      <w:r w:rsidRPr="00AE6596">
        <w:rPr>
          <w:color w:val="000000"/>
          <w:sz w:val="26"/>
          <w:szCs w:val="26"/>
        </w:rPr>
        <w:t xml:space="preserve"> no longer need to follow the laws that God said we not longer should follow. </w:t>
      </w:r>
      <w:r w:rsidR="00A05C83">
        <w:rPr>
          <w:color w:val="000000"/>
          <w:sz w:val="26"/>
          <w:szCs w:val="26"/>
        </w:rPr>
        <w:t>And</w:t>
      </w:r>
      <w:r w:rsidRPr="00AE6596">
        <w:rPr>
          <w:color w:val="000000"/>
          <w:sz w:val="26"/>
          <w:szCs w:val="26"/>
        </w:rPr>
        <w:t xml:space="preserve"> we </w:t>
      </w:r>
      <w:r w:rsidR="00A05C83">
        <w:rPr>
          <w:color w:val="000000"/>
          <w:sz w:val="26"/>
          <w:szCs w:val="26"/>
        </w:rPr>
        <w:t>must</w:t>
      </w:r>
      <w:r w:rsidRPr="00AE6596">
        <w:rPr>
          <w:color w:val="000000"/>
          <w:sz w:val="26"/>
          <w:szCs w:val="26"/>
        </w:rPr>
        <w:t xml:space="preserve"> still obey everything God reiterated in the New Testament. It might take some wisdom to determine the things the New Testament is silent about, but that is not relevant to this discussion, because the Sabbath is in the first category, of things we are explicitly told we do not have to follow.</w:t>
      </w:r>
    </w:p>
    <w:p w14:paraId="1786BB3C" w14:textId="77777777" w:rsidR="00B625C9" w:rsidRPr="00AE6596" w:rsidRDefault="00B625C9" w:rsidP="00B625C9">
      <w:pPr>
        <w:rPr>
          <w:color w:val="000000"/>
          <w:sz w:val="26"/>
          <w:szCs w:val="26"/>
        </w:rPr>
      </w:pPr>
    </w:p>
    <w:p w14:paraId="26C9B93A" w14:textId="77777777" w:rsidR="00B625C9" w:rsidRPr="00AE6596" w:rsidRDefault="00B625C9" w:rsidP="00B625C9">
      <w:pPr>
        <w:rPr>
          <w:color w:val="000000"/>
          <w:sz w:val="26"/>
          <w:szCs w:val="26"/>
        </w:rPr>
      </w:pPr>
      <w:r w:rsidRPr="00AE6596">
        <w:rPr>
          <w:color w:val="000000"/>
          <w:sz w:val="26"/>
          <w:szCs w:val="26"/>
        </w:rPr>
        <w:t xml:space="preserve">So, for example, the Ten Commandments in the Old Testament said don’t worship other gods, don’t steal, don’t murder, don’t covet, etc., and the New Testament says the same. While the Old Testament commanded the Israelites to keep the Sabbath, the New Testament specifically says this is no longer binding, in Colossians 2:16-17 and Romans 14:5-6. Just like we don’t have to do animal sacrifices anymore, we do not have to keep the </w:t>
      </w:r>
      <w:r w:rsidR="000C3A52" w:rsidRPr="00AE6596">
        <w:rPr>
          <w:color w:val="000000"/>
          <w:sz w:val="26"/>
          <w:szCs w:val="26"/>
        </w:rPr>
        <w:t xml:space="preserve">Saturday </w:t>
      </w:r>
      <w:r w:rsidRPr="00AE6596">
        <w:rPr>
          <w:color w:val="000000"/>
          <w:sz w:val="26"/>
          <w:szCs w:val="26"/>
        </w:rPr>
        <w:t xml:space="preserve">Sabbath anymore. </w:t>
      </w:r>
    </w:p>
    <w:p w14:paraId="23D3A40A" w14:textId="77777777" w:rsidR="004F0E07" w:rsidRPr="00AE6596" w:rsidRDefault="004F0E07">
      <w:pPr>
        <w:rPr>
          <w:color w:val="000000"/>
          <w:sz w:val="26"/>
          <w:szCs w:val="26"/>
        </w:rPr>
      </w:pPr>
    </w:p>
    <w:p w14:paraId="0948CF6E" w14:textId="77777777" w:rsidR="00C51AE1" w:rsidRPr="00AE6596" w:rsidRDefault="00C675ED" w:rsidP="00C51AE1">
      <w:pPr>
        <w:jc w:val="center"/>
        <w:rPr>
          <w:b/>
          <w:color w:val="000000"/>
          <w:sz w:val="32"/>
          <w:szCs w:val="32"/>
        </w:rPr>
      </w:pPr>
      <w:r w:rsidRPr="00AE6596">
        <w:rPr>
          <w:b/>
          <w:color w:val="000000"/>
          <w:sz w:val="32"/>
          <w:szCs w:val="32"/>
        </w:rPr>
        <w:t xml:space="preserve">The SDA </w:t>
      </w:r>
      <w:r w:rsidR="00C51AE1" w:rsidRPr="00AE6596">
        <w:rPr>
          <w:b/>
          <w:color w:val="000000"/>
          <w:sz w:val="32"/>
          <w:szCs w:val="32"/>
        </w:rPr>
        <w:t>Heresy</w:t>
      </w:r>
      <w:r w:rsidRPr="00AE6596">
        <w:rPr>
          <w:b/>
          <w:color w:val="000000"/>
          <w:sz w:val="32"/>
          <w:szCs w:val="32"/>
        </w:rPr>
        <w:t xml:space="preserve"> that</w:t>
      </w:r>
      <w:r w:rsidR="00C51AE1" w:rsidRPr="00AE6596">
        <w:rPr>
          <w:b/>
          <w:color w:val="000000"/>
          <w:sz w:val="32"/>
          <w:szCs w:val="32"/>
        </w:rPr>
        <w:t xml:space="preserve"> Satan Bears our Sins</w:t>
      </w:r>
    </w:p>
    <w:p w14:paraId="494A607D" w14:textId="77777777" w:rsidR="00C51AE1" w:rsidRPr="00AE6596" w:rsidRDefault="00C51AE1" w:rsidP="00C51AE1">
      <w:pPr>
        <w:rPr>
          <w:color w:val="000000"/>
          <w:sz w:val="28"/>
          <w:szCs w:val="28"/>
        </w:rPr>
      </w:pPr>
    </w:p>
    <w:p w14:paraId="456477B9" w14:textId="77777777" w:rsidR="00E422F1" w:rsidRPr="00AE6596" w:rsidRDefault="00E422F1" w:rsidP="00C51AE1">
      <w:pPr>
        <w:rPr>
          <w:color w:val="000000"/>
          <w:sz w:val="28"/>
          <w:szCs w:val="28"/>
        </w:rPr>
      </w:pPr>
      <w:r w:rsidRPr="00AE6596">
        <w:rPr>
          <w:color w:val="000000"/>
          <w:sz w:val="28"/>
          <w:szCs w:val="28"/>
        </w:rPr>
        <w:t>Christ bore our sins on His body in 1 Peter 2:24, and He became sin for us in 2 Cor</w:t>
      </w:r>
      <w:r w:rsidR="0018651C">
        <w:rPr>
          <w:color w:val="000000"/>
          <w:sz w:val="28"/>
          <w:szCs w:val="28"/>
        </w:rPr>
        <w:t>inthians</w:t>
      </w:r>
      <w:r w:rsidRPr="00AE6596">
        <w:rPr>
          <w:color w:val="000000"/>
          <w:sz w:val="28"/>
          <w:szCs w:val="28"/>
        </w:rPr>
        <w:t xml:space="preserve"> 5:21. The SDA would agree, but Ellen G. White in </w:t>
      </w:r>
      <w:r w:rsidRPr="00AE6596">
        <w:rPr>
          <w:i/>
          <w:color w:val="000000"/>
          <w:sz w:val="28"/>
          <w:szCs w:val="28"/>
        </w:rPr>
        <w:t>The Great Controversy</w:t>
      </w:r>
      <w:r w:rsidRPr="00AE6596">
        <w:rPr>
          <w:color w:val="000000"/>
          <w:sz w:val="28"/>
          <w:szCs w:val="28"/>
        </w:rPr>
        <w:t xml:space="preserve"> adds that Christ then laid our sins on Satan. She bases this on misinterpreting the type of the scapegoat in Leviticus 16</w:t>
      </w:r>
      <w:r w:rsidR="000C3A52" w:rsidRPr="00AE6596">
        <w:rPr>
          <w:color w:val="000000"/>
          <w:sz w:val="28"/>
          <w:szCs w:val="28"/>
        </w:rPr>
        <w:t>.</w:t>
      </w:r>
      <w:r w:rsidRPr="00AE6596">
        <w:rPr>
          <w:color w:val="000000"/>
          <w:sz w:val="28"/>
          <w:szCs w:val="28"/>
        </w:rPr>
        <w:t xml:space="preserve"> </w:t>
      </w:r>
    </w:p>
    <w:p w14:paraId="3A51C5A8" w14:textId="77777777" w:rsidR="004F0E07" w:rsidRPr="00AE6596" w:rsidRDefault="004F0E07" w:rsidP="00C51AE1">
      <w:pPr>
        <w:rPr>
          <w:color w:val="000000"/>
          <w:sz w:val="28"/>
          <w:szCs w:val="28"/>
        </w:rPr>
      </w:pPr>
    </w:p>
    <w:p w14:paraId="6E188283" w14:textId="77777777" w:rsidR="00E422F1" w:rsidRPr="00AE6596" w:rsidRDefault="00E422F1" w:rsidP="00E422F1">
      <w:pPr>
        <w:jc w:val="center"/>
        <w:rPr>
          <w:rFonts w:ascii="6" w:hAnsi="6"/>
          <w:b/>
          <w:color w:val="000000"/>
          <w:sz w:val="32"/>
          <w:szCs w:val="32"/>
        </w:rPr>
      </w:pPr>
      <w:r w:rsidRPr="00AE6596">
        <w:rPr>
          <w:rFonts w:ascii="6" w:hAnsi="6"/>
          <w:b/>
          <w:color w:val="000000"/>
          <w:sz w:val="32"/>
          <w:szCs w:val="32"/>
        </w:rPr>
        <w:t>Racism</w:t>
      </w:r>
      <w:r w:rsidR="004F0E07" w:rsidRPr="00AE6596">
        <w:rPr>
          <w:rFonts w:ascii="6" w:hAnsi="6"/>
          <w:b/>
          <w:color w:val="000000"/>
          <w:sz w:val="32"/>
          <w:szCs w:val="32"/>
        </w:rPr>
        <w:t xml:space="preserve"> </w:t>
      </w:r>
      <w:r w:rsidR="00B625C9" w:rsidRPr="00AE6596">
        <w:rPr>
          <w:rFonts w:ascii="6" w:hAnsi="6"/>
          <w:b/>
          <w:color w:val="000000"/>
          <w:sz w:val="32"/>
          <w:szCs w:val="32"/>
        </w:rPr>
        <w:t xml:space="preserve">– Separate but Equal - </w:t>
      </w:r>
      <w:r w:rsidR="004F0E07" w:rsidRPr="00AE6596">
        <w:rPr>
          <w:rFonts w:ascii="6" w:hAnsi="6"/>
          <w:b/>
          <w:color w:val="000000"/>
          <w:sz w:val="32"/>
          <w:szCs w:val="32"/>
        </w:rPr>
        <w:t>in SDA Teachings</w:t>
      </w:r>
    </w:p>
    <w:p w14:paraId="3D53DC8B" w14:textId="77777777" w:rsidR="00E422F1" w:rsidRPr="00AE6596" w:rsidRDefault="00E422F1" w:rsidP="00C51AE1">
      <w:pPr>
        <w:rPr>
          <w:color w:val="000000"/>
          <w:sz w:val="28"/>
          <w:szCs w:val="28"/>
        </w:rPr>
      </w:pPr>
    </w:p>
    <w:p w14:paraId="55408B33" w14:textId="77777777" w:rsidR="00E422F1" w:rsidRPr="00AE6596" w:rsidRDefault="00E422F1" w:rsidP="00E422F1">
      <w:pPr>
        <w:pStyle w:val="NormalWeb"/>
        <w:spacing w:before="0" w:beforeAutospacing="0" w:after="0" w:afterAutospacing="0"/>
        <w:rPr>
          <w:rStyle w:val="Emphasis"/>
          <w:i w:val="0"/>
          <w:color w:val="000000"/>
          <w:sz w:val="28"/>
          <w:szCs w:val="28"/>
        </w:rPr>
      </w:pPr>
      <w:r w:rsidRPr="00AE6596">
        <w:rPr>
          <w:rFonts w:cs="Arial"/>
          <w:color w:val="000000"/>
          <w:sz w:val="28"/>
          <w:szCs w:val="28"/>
          <w:shd w:val="clear" w:color="auto" w:fill="FFFFFF"/>
        </w:rPr>
        <w:t>“Every species of animal which God had created were preserved in the ark. The confused species which God did not create, which were the result of</w:t>
      </w:r>
      <w:r w:rsidRPr="00AE6596">
        <w:rPr>
          <w:rStyle w:val="apple-converted-space"/>
          <w:rFonts w:cs="Arial"/>
          <w:color w:val="000000"/>
          <w:sz w:val="28"/>
          <w:szCs w:val="28"/>
          <w:shd w:val="clear" w:color="auto" w:fill="FFFFFF"/>
        </w:rPr>
        <w:t> </w:t>
      </w:r>
      <w:hyperlink r:id="rId13" w:tooltip="Bestiality" w:history="1">
        <w:r w:rsidRPr="00AE6596">
          <w:rPr>
            <w:rStyle w:val="Hyperlink"/>
            <w:rFonts w:cs="Arial"/>
            <w:color w:val="000000"/>
            <w:sz w:val="28"/>
            <w:szCs w:val="28"/>
            <w:shd w:val="clear" w:color="auto" w:fill="FFFFFF"/>
          </w:rPr>
          <w:t>amalgamation</w:t>
        </w:r>
      </w:hyperlink>
      <w:r w:rsidRPr="00AE6596">
        <w:rPr>
          <w:rFonts w:cs="Arial"/>
          <w:color w:val="000000"/>
          <w:sz w:val="28"/>
          <w:szCs w:val="28"/>
          <w:shd w:val="clear" w:color="auto" w:fill="FFFFFF"/>
        </w:rPr>
        <w:t xml:space="preserve">, were destroyed by the flood. Since the flood there has been amalgamation of man and beast, as may be seen in the almost endless varieties of species of animals, and in certain races of men.” </w:t>
      </w:r>
      <w:r w:rsidRPr="00AE6596">
        <w:rPr>
          <w:rStyle w:val="HTMLCite"/>
          <w:rFonts w:cs="Arial"/>
          <w:i w:val="0"/>
          <w:color w:val="000000"/>
          <w:sz w:val="28"/>
          <w:szCs w:val="28"/>
          <w:shd w:val="clear" w:color="auto" w:fill="FFFFFF"/>
        </w:rPr>
        <w:t>Ellen G. White (1860).</w:t>
      </w:r>
      <w:r w:rsidRPr="00AE6596">
        <w:rPr>
          <w:rStyle w:val="apple-converted-space"/>
          <w:rFonts w:cs="Arial"/>
          <w:i/>
          <w:iCs/>
          <w:color w:val="000000"/>
          <w:sz w:val="28"/>
          <w:szCs w:val="28"/>
          <w:shd w:val="clear" w:color="auto" w:fill="FFFFFF"/>
        </w:rPr>
        <w:t> </w:t>
      </w:r>
      <w:r w:rsidRPr="00AE6596">
        <w:rPr>
          <w:rStyle w:val="HTMLCite"/>
          <w:rFonts w:cs="Arial"/>
          <w:color w:val="000000"/>
          <w:sz w:val="28"/>
          <w:szCs w:val="28"/>
          <w:shd w:val="clear" w:color="auto" w:fill="FFFFFF"/>
        </w:rPr>
        <w:t>Spiritual Gifts, Volume 4.</w:t>
      </w:r>
      <w:r w:rsidRPr="00AE6596">
        <w:rPr>
          <w:rStyle w:val="HTMLCite"/>
          <w:rFonts w:cs="Arial"/>
          <w:i w:val="0"/>
          <w:color w:val="000000"/>
          <w:sz w:val="28"/>
          <w:szCs w:val="28"/>
          <w:shd w:val="clear" w:color="auto" w:fill="FFFFFF"/>
        </w:rPr>
        <w:t xml:space="preserve"> The Seventh-day Adventist Publishing Association</w:t>
      </w:r>
      <w:r w:rsidR="00B625C9" w:rsidRPr="00AE6596">
        <w:rPr>
          <w:rStyle w:val="HTMLCite"/>
          <w:rFonts w:cs="Arial"/>
          <w:i w:val="0"/>
          <w:color w:val="000000"/>
          <w:sz w:val="28"/>
          <w:szCs w:val="28"/>
          <w:shd w:val="clear" w:color="auto" w:fill="FFFFFF"/>
        </w:rPr>
        <w:t>. So what are these “certain races” that were amalgamations of man and beast?</w:t>
      </w:r>
    </w:p>
    <w:p w14:paraId="2829010A" w14:textId="77777777" w:rsidR="00E422F1" w:rsidRPr="00AE6596" w:rsidRDefault="00E422F1" w:rsidP="00E422F1">
      <w:pPr>
        <w:spacing w:before="100" w:beforeAutospacing="1" w:after="100" w:afterAutospacing="1"/>
        <w:rPr>
          <w:color w:val="000000"/>
          <w:sz w:val="28"/>
          <w:szCs w:val="28"/>
        </w:rPr>
      </w:pPr>
      <w:r w:rsidRPr="00AE6596">
        <w:rPr>
          <w:color w:val="000000"/>
          <w:sz w:val="28"/>
          <w:szCs w:val="28"/>
        </w:rPr>
        <w:t xml:space="preserve">“Let the colored people work chiefly for those of their own race. ...The best thing will be to provide the colored people who accept the truth, with places of worship of their own, in which they can carry on their services by themselves... Schools and sanitariums for colored people should be established.” </w:t>
      </w:r>
      <w:r w:rsidRPr="00AE6596">
        <w:rPr>
          <w:rStyle w:val="Emphasis"/>
          <w:color w:val="000000"/>
          <w:sz w:val="28"/>
          <w:szCs w:val="28"/>
        </w:rPr>
        <w:t xml:space="preserve">Testimonies, </w:t>
      </w:r>
      <w:r w:rsidRPr="00AE6596">
        <w:rPr>
          <w:color w:val="000000"/>
          <w:sz w:val="28"/>
          <w:szCs w:val="28"/>
        </w:rPr>
        <w:t>vol. 9, p.206, 207</w:t>
      </w:r>
    </w:p>
    <w:p w14:paraId="4819AA7C" w14:textId="77777777" w:rsidR="00E422F1" w:rsidRPr="00AE6596" w:rsidRDefault="00E422F1" w:rsidP="00E422F1">
      <w:pPr>
        <w:spacing w:before="100" w:beforeAutospacing="1" w:after="100" w:afterAutospacing="1"/>
        <w:rPr>
          <w:color w:val="000000"/>
          <w:sz w:val="28"/>
          <w:szCs w:val="28"/>
        </w:rPr>
      </w:pPr>
      <w:r w:rsidRPr="00AE6596">
        <w:rPr>
          <w:color w:val="000000"/>
          <w:sz w:val="28"/>
          <w:szCs w:val="28"/>
        </w:rPr>
        <w:t xml:space="preserve">“Let white and colored people be labored for in separate, distinct lines.” </w:t>
      </w:r>
      <w:r w:rsidRPr="00AE6596">
        <w:rPr>
          <w:rStyle w:val="Emphasis"/>
          <w:color w:val="000000"/>
          <w:sz w:val="28"/>
          <w:szCs w:val="28"/>
        </w:rPr>
        <w:t xml:space="preserve">Testimonies, </w:t>
      </w:r>
      <w:r w:rsidRPr="00AE6596">
        <w:rPr>
          <w:color w:val="000000"/>
          <w:sz w:val="28"/>
          <w:szCs w:val="28"/>
        </w:rPr>
        <w:t>v</w:t>
      </w:r>
      <w:r w:rsidR="008A1A92" w:rsidRPr="00AE6596">
        <w:rPr>
          <w:color w:val="000000"/>
          <w:sz w:val="28"/>
          <w:szCs w:val="28"/>
        </w:rPr>
        <w:t>.</w:t>
      </w:r>
      <w:r w:rsidRPr="00AE6596">
        <w:rPr>
          <w:color w:val="000000"/>
          <w:sz w:val="28"/>
          <w:szCs w:val="28"/>
        </w:rPr>
        <w:t>9, p.210</w:t>
      </w:r>
    </w:p>
    <w:p w14:paraId="1BAE2653" w14:textId="77777777" w:rsidR="00E422F1" w:rsidRPr="00AE6596" w:rsidRDefault="00E16160" w:rsidP="00E422F1">
      <w:pPr>
        <w:rPr>
          <w:color w:val="000000"/>
          <w:sz w:val="28"/>
          <w:szCs w:val="28"/>
        </w:rPr>
      </w:pPr>
      <w:r w:rsidRPr="00AE6596">
        <w:rPr>
          <w:color w:val="000000"/>
          <w:sz w:val="28"/>
          <w:szCs w:val="28"/>
        </w:rPr>
        <w:t xml:space="preserve">However, Ellen G. White did not advocate being mean </w:t>
      </w:r>
      <w:r w:rsidR="008A1A92" w:rsidRPr="00AE6596">
        <w:rPr>
          <w:color w:val="000000"/>
          <w:sz w:val="28"/>
          <w:szCs w:val="28"/>
        </w:rPr>
        <w:t xml:space="preserve">or exploiting </w:t>
      </w:r>
      <w:r w:rsidRPr="00AE6596">
        <w:rPr>
          <w:color w:val="000000"/>
          <w:sz w:val="28"/>
          <w:szCs w:val="28"/>
        </w:rPr>
        <w:t xml:space="preserve">them, and the SDA sided with the north </w:t>
      </w:r>
      <w:r w:rsidR="008A1A92" w:rsidRPr="00AE6596">
        <w:rPr>
          <w:color w:val="000000"/>
          <w:sz w:val="28"/>
          <w:szCs w:val="28"/>
        </w:rPr>
        <w:t>in</w:t>
      </w:r>
      <w:r w:rsidRPr="00AE6596">
        <w:rPr>
          <w:color w:val="000000"/>
          <w:sz w:val="28"/>
          <w:szCs w:val="28"/>
        </w:rPr>
        <w:t xml:space="preserve"> the Civil War.</w:t>
      </w:r>
    </w:p>
    <w:p w14:paraId="0300F860" w14:textId="77777777" w:rsidR="004F0E07" w:rsidRPr="00AE6596" w:rsidRDefault="004F0E07" w:rsidP="00C51AE1">
      <w:pPr>
        <w:rPr>
          <w:color w:val="000000"/>
        </w:rPr>
      </w:pPr>
    </w:p>
    <w:p w14:paraId="57453385" w14:textId="77777777" w:rsidR="00C51AE1" w:rsidRPr="00AE6596" w:rsidRDefault="0018651C" w:rsidP="00C51AE1">
      <w:pPr>
        <w:jc w:val="center"/>
        <w:rPr>
          <w:b/>
          <w:color w:val="000000"/>
          <w:sz w:val="32"/>
          <w:szCs w:val="32"/>
        </w:rPr>
      </w:pPr>
      <w:r>
        <w:rPr>
          <w:b/>
          <w:color w:val="000000"/>
          <w:sz w:val="32"/>
          <w:szCs w:val="32"/>
        </w:rPr>
        <w:t>The Trinity: Many</w:t>
      </w:r>
      <w:r w:rsidR="00C51AE1" w:rsidRPr="00AE6596">
        <w:rPr>
          <w:b/>
          <w:color w:val="000000"/>
          <w:sz w:val="32"/>
          <w:szCs w:val="32"/>
        </w:rPr>
        <w:t xml:space="preserve"> seem OK on That Now</w:t>
      </w:r>
    </w:p>
    <w:p w14:paraId="14D65B73" w14:textId="77777777" w:rsidR="00C51AE1" w:rsidRPr="00AE6596" w:rsidRDefault="00C51AE1" w:rsidP="00C51AE1">
      <w:pPr>
        <w:rPr>
          <w:color w:val="000000"/>
          <w:sz w:val="26"/>
          <w:szCs w:val="26"/>
        </w:rPr>
      </w:pPr>
    </w:p>
    <w:p w14:paraId="7E7F04FE" w14:textId="77777777" w:rsidR="00C51AE1" w:rsidRPr="00AE6596" w:rsidRDefault="00C51AE1" w:rsidP="00C51AE1">
      <w:pPr>
        <w:rPr>
          <w:rFonts w:cs="Arial"/>
          <w:color w:val="000000"/>
          <w:sz w:val="26"/>
          <w:szCs w:val="26"/>
        </w:rPr>
      </w:pPr>
      <w:r w:rsidRPr="00AE6596">
        <w:rPr>
          <w:color w:val="000000"/>
          <w:sz w:val="26"/>
          <w:szCs w:val="26"/>
        </w:rPr>
        <w:t xml:space="preserve">Many early SDA viewed Jesus as less than the Father; and some today still deny the Trinity. However, in their statement of faith today, Fundamental belief no.2 is belief in the Trinity. </w:t>
      </w:r>
      <w:r w:rsidRPr="00AE6596">
        <w:rPr>
          <w:rFonts w:cs="Arial"/>
          <w:color w:val="000000"/>
          <w:sz w:val="26"/>
          <w:szCs w:val="26"/>
        </w:rPr>
        <w:t>“There is one God: Father, Son, and Holy Spirit, a unity of three co-eternal Persons. God is immortal, all-powerful, all-knowing, above all, and ever present.”</w:t>
      </w:r>
    </w:p>
    <w:p w14:paraId="69EF89A5" w14:textId="77777777" w:rsidR="00C51AE1" w:rsidRPr="00AE6596" w:rsidRDefault="00C51AE1" w:rsidP="00C51AE1">
      <w:pPr>
        <w:rPr>
          <w:color w:val="000000"/>
          <w:sz w:val="26"/>
          <w:szCs w:val="26"/>
        </w:rPr>
      </w:pPr>
    </w:p>
    <w:p w14:paraId="25806512" w14:textId="77777777" w:rsidR="00C51AE1" w:rsidRPr="00AE6596" w:rsidRDefault="00C51AE1" w:rsidP="00C51AE1">
      <w:pPr>
        <w:pStyle w:val="NormalWeb"/>
        <w:shd w:val="clear" w:color="auto" w:fill="FFFFFF"/>
        <w:spacing w:before="0" w:beforeAutospacing="0" w:after="0" w:afterAutospacing="0"/>
        <w:rPr>
          <w:rFonts w:cs="Arial"/>
          <w:color w:val="000000"/>
          <w:sz w:val="26"/>
          <w:szCs w:val="26"/>
        </w:rPr>
      </w:pPr>
      <w:r w:rsidRPr="00AE6596">
        <w:rPr>
          <w:rFonts w:cs="Arial"/>
          <w:color w:val="000000"/>
          <w:sz w:val="26"/>
          <w:szCs w:val="26"/>
        </w:rPr>
        <w:t>Their belief statement declares</w:t>
      </w:r>
      <w:r w:rsidRPr="00AE6596">
        <w:rPr>
          <w:rStyle w:val="apple-converted-space"/>
          <w:rFonts w:cs="Arial"/>
          <w:color w:val="000000"/>
          <w:sz w:val="26"/>
          <w:szCs w:val="26"/>
        </w:rPr>
        <w:t> </w:t>
      </w:r>
      <w:hyperlink r:id="rId14" w:anchor="cite_note-68" w:history="1">
        <w:r w:rsidRPr="00AE6596">
          <w:rPr>
            <w:rStyle w:val="Hyperlink"/>
            <w:rFonts w:cs="Arial"/>
            <w:color w:val="000000"/>
            <w:sz w:val="26"/>
            <w:szCs w:val="26"/>
            <w:vertAlign w:val="superscript"/>
          </w:rPr>
          <w:t>[68]</w:t>
        </w:r>
      </w:hyperlink>
      <w:r w:rsidRPr="00AE6596">
        <w:rPr>
          <w:rStyle w:val="apple-converted-space"/>
          <w:rFonts w:cs="Arial"/>
          <w:color w:val="000000"/>
          <w:sz w:val="26"/>
          <w:szCs w:val="26"/>
        </w:rPr>
        <w:t> </w:t>
      </w:r>
      <w:r w:rsidRPr="00AE6596">
        <w:rPr>
          <w:rFonts w:cs="Arial"/>
          <w:color w:val="000000"/>
          <w:sz w:val="26"/>
          <w:szCs w:val="26"/>
        </w:rPr>
        <w:t xml:space="preserve">Ellen White clearly stated that Jesus was divine in her book </w:t>
      </w:r>
      <w:r w:rsidRPr="00AE6596">
        <w:rPr>
          <w:rFonts w:cs="Arial"/>
          <w:i/>
          <w:color w:val="000000"/>
          <w:sz w:val="26"/>
          <w:szCs w:val="26"/>
        </w:rPr>
        <w:t>The Desire of Ages</w:t>
      </w:r>
    </w:p>
    <w:p w14:paraId="49B22D1E" w14:textId="77777777" w:rsidR="00C51AE1" w:rsidRPr="00AE6596" w:rsidRDefault="00C51AE1" w:rsidP="00C51AE1">
      <w:pPr>
        <w:pStyle w:val="NormalWeb"/>
        <w:shd w:val="clear" w:color="auto" w:fill="FFFFFF"/>
        <w:spacing w:before="0" w:beforeAutospacing="0" w:after="0" w:afterAutospacing="0"/>
        <w:rPr>
          <w:rFonts w:cs="Arial"/>
          <w:color w:val="000000"/>
          <w:sz w:val="26"/>
          <w:szCs w:val="26"/>
        </w:rPr>
      </w:pPr>
      <w:r w:rsidRPr="00AE6596">
        <w:rPr>
          <w:rFonts w:cs="Arial"/>
          <w:color w:val="000000"/>
          <w:sz w:val="26"/>
          <w:szCs w:val="26"/>
        </w:rPr>
        <w:t xml:space="preserve">By His humanity, Christ touched humanity; by His divinity, He lays hold upon the throne of God. As the Son of man, He gave us an example of obedience; as the Son of God, He gives us power to obey. It was Christ who from the bush on </w:t>
      </w:r>
      <w:smartTag w:uri="urn:schemas-microsoft-com:office:smarttags" w:element="place">
        <w:smartTag w:uri="urn:schemas-microsoft-com:office:smarttags" w:element="PlaceType">
          <w:r w:rsidRPr="00AE6596">
            <w:rPr>
              <w:rFonts w:cs="Arial"/>
              <w:color w:val="000000"/>
              <w:sz w:val="26"/>
              <w:szCs w:val="26"/>
            </w:rPr>
            <w:t>Mount</w:t>
          </w:r>
        </w:smartTag>
        <w:r w:rsidRPr="00AE6596">
          <w:rPr>
            <w:rFonts w:cs="Arial"/>
            <w:color w:val="000000"/>
            <w:sz w:val="26"/>
            <w:szCs w:val="26"/>
          </w:rPr>
          <w:t xml:space="preserve"> </w:t>
        </w:r>
        <w:smartTag w:uri="urn:schemas-microsoft-com:office:smarttags" w:element="PlaceName">
          <w:r w:rsidRPr="00AE6596">
            <w:rPr>
              <w:rFonts w:cs="Arial"/>
              <w:color w:val="000000"/>
              <w:sz w:val="26"/>
              <w:szCs w:val="26"/>
            </w:rPr>
            <w:t>Horeb</w:t>
          </w:r>
        </w:smartTag>
      </w:smartTag>
      <w:r w:rsidRPr="00AE6596">
        <w:rPr>
          <w:rFonts w:cs="Arial"/>
          <w:color w:val="000000"/>
          <w:sz w:val="26"/>
          <w:szCs w:val="26"/>
        </w:rPr>
        <w:t xml:space="preserve"> spoke to Moses saying, “I AM THAT I AM.... Thus shalt thou say unto the children of </w:t>
      </w:r>
      <w:smartTag w:uri="urn:schemas-microsoft-com:office:smarttags" w:element="country-region">
        <w:smartTag w:uri="urn:schemas-microsoft-com:office:smarttags" w:element="place">
          <w:r w:rsidRPr="00AE6596">
            <w:rPr>
              <w:rFonts w:cs="Arial"/>
              <w:color w:val="000000"/>
              <w:sz w:val="26"/>
              <w:szCs w:val="26"/>
            </w:rPr>
            <w:t>Israel</w:t>
          </w:r>
        </w:smartTag>
      </w:smartTag>
      <w:r w:rsidRPr="00AE6596">
        <w:rPr>
          <w:rFonts w:cs="Arial"/>
          <w:color w:val="000000"/>
          <w:sz w:val="26"/>
          <w:szCs w:val="26"/>
        </w:rPr>
        <w:t xml:space="preserve">, I AM hath sent me unto you.” Exodus 3:14. This was the pledge of </w:t>
      </w:r>
      <w:smartTag w:uri="urn:schemas-microsoft-com:office:smarttags" w:element="country-region">
        <w:smartTag w:uri="urn:schemas-microsoft-com:office:smarttags" w:element="place">
          <w:r w:rsidRPr="00AE6596">
            <w:rPr>
              <w:rFonts w:cs="Arial"/>
              <w:color w:val="000000"/>
              <w:sz w:val="26"/>
              <w:szCs w:val="26"/>
            </w:rPr>
            <w:t>Israel</w:t>
          </w:r>
        </w:smartTag>
      </w:smartTag>
      <w:r w:rsidRPr="00AE6596">
        <w:rPr>
          <w:rFonts w:cs="Arial"/>
          <w:color w:val="000000"/>
          <w:sz w:val="26"/>
          <w:szCs w:val="26"/>
        </w:rPr>
        <w:t>’s deliverance. So when He came “in the likeness of men,” He declared Himself the I AM. The Child of Bethlehem, the meek and lowly Saviour, is God “manifest in the flesh.” 1 Timothy 3:16.</w:t>
      </w:r>
    </w:p>
    <w:p w14:paraId="5379BFF9" w14:textId="77777777" w:rsidR="00C51AE1" w:rsidRPr="00AE6596" w:rsidRDefault="00C51AE1" w:rsidP="00C51AE1">
      <w:pPr>
        <w:shd w:val="clear" w:color="auto" w:fill="FFFFFF"/>
        <w:rPr>
          <w:rFonts w:cs="Arial"/>
          <w:color w:val="000000"/>
          <w:sz w:val="26"/>
          <w:szCs w:val="26"/>
        </w:rPr>
      </w:pPr>
      <w:r w:rsidRPr="00AE6596">
        <w:rPr>
          <w:rStyle w:val="HTMLCite"/>
          <w:rFonts w:cs="Arial"/>
          <w:color w:val="000000"/>
          <w:sz w:val="26"/>
          <w:szCs w:val="26"/>
        </w:rPr>
        <w:t>— The Desire Of Ages, p. 24</w:t>
      </w:r>
    </w:p>
    <w:p w14:paraId="00C698C4" w14:textId="77777777" w:rsidR="00C51AE1" w:rsidRPr="00AE6596" w:rsidRDefault="00C51AE1" w:rsidP="00C51AE1">
      <w:pPr>
        <w:pStyle w:val="NormalWeb"/>
        <w:shd w:val="clear" w:color="auto" w:fill="FFFFFF"/>
        <w:spacing w:before="0" w:beforeAutospacing="0" w:after="0" w:afterAutospacing="0"/>
        <w:rPr>
          <w:rFonts w:cs="Arial"/>
          <w:color w:val="000000"/>
          <w:sz w:val="26"/>
          <w:szCs w:val="26"/>
        </w:rPr>
      </w:pPr>
    </w:p>
    <w:p w14:paraId="5DDF3A7E" w14:textId="77777777" w:rsidR="00C51AE1" w:rsidRPr="00AE6596" w:rsidRDefault="00C51AE1" w:rsidP="00C51AE1">
      <w:pPr>
        <w:pStyle w:val="NormalWeb"/>
        <w:shd w:val="clear" w:color="auto" w:fill="FFFFFF"/>
        <w:spacing w:before="0" w:beforeAutospacing="0" w:after="0" w:afterAutospacing="0"/>
        <w:rPr>
          <w:rFonts w:cs="Arial"/>
          <w:color w:val="000000"/>
          <w:sz w:val="26"/>
          <w:szCs w:val="26"/>
        </w:rPr>
      </w:pPr>
      <w:r w:rsidRPr="00AE6596">
        <w:rPr>
          <w:rFonts w:cs="Arial"/>
          <w:color w:val="000000"/>
          <w:sz w:val="26"/>
          <w:szCs w:val="26"/>
        </w:rPr>
        <w:t xml:space="preserve">Ellen White also </w:t>
      </w:r>
      <w:r w:rsidR="0018651C">
        <w:rPr>
          <w:rFonts w:cs="Arial"/>
          <w:color w:val="000000"/>
          <w:sz w:val="26"/>
          <w:szCs w:val="26"/>
        </w:rPr>
        <w:t xml:space="preserve">correctly </w:t>
      </w:r>
      <w:r w:rsidRPr="00AE6596">
        <w:rPr>
          <w:rFonts w:cs="Arial"/>
          <w:color w:val="000000"/>
          <w:sz w:val="26"/>
          <w:szCs w:val="26"/>
        </w:rPr>
        <w:t>stated that the Holy Spirit was divine and part of the Godhead. “The Holy Spirit has a personality, else He could not bear witness to our spirits and with our spirits that we are the children of God. He must also be a divine person, else He could not search out the secrets which lie hidden in the mind of God. “For what man knoweth the things of a man, save the spirit of man which is in him? even so the things of God knoweth no man, but the Spirit of God.” (1 Corinthians 2:11) The prince of the power of evil can only be held in check by the power of God in the third person of the Godhead, the Holy Spirit.”</w:t>
      </w:r>
    </w:p>
    <w:p w14:paraId="57D3E2D1" w14:textId="77777777" w:rsidR="00C51AE1" w:rsidRPr="00AE6596" w:rsidRDefault="00C51AE1" w:rsidP="00C51AE1">
      <w:pPr>
        <w:shd w:val="clear" w:color="auto" w:fill="FFFFFF"/>
        <w:rPr>
          <w:rFonts w:cs="Arial"/>
          <w:color w:val="000000"/>
          <w:sz w:val="26"/>
          <w:szCs w:val="26"/>
        </w:rPr>
      </w:pPr>
      <w:r w:rsidRPr="00AE6596">
        <w:rPr>
          <w:rStyle w:val="HTMLCite"/>
          <w:rFonts w:cs="Arial"/>
          <w:color w:val="000000"/>
          <w:sz w:val="26"/>
          <w:szCs w:val="26"/>
        </w:rPr>
        <w:t>— Evangelism, p. 617</w:t>
      </w:r>
    </w:p>
    <w:p w14:paraId="76B15892" w14:textId="77777777" w:rsidR="00FA5486" w:rsidRPr="00AE6596" w:rsidRDefault="00FA5486" w:rsidP="00A20176">
      <w:pPr>
        <w:ind w:left="288" w:hanging="288"/>
        <w:rPr>
          <w:color w:val="000000"/>
        </w:rPr>
      </w:pPr>
    </w:p>
    <w:p w14:paraId="0C9FC16B" w14:textId="77777777" w:rsidR="003C0CDE" w:rsidRPr="00AE6596" w:rsidRDefault="002D686E" w:rsidP="002D686E">
      <w:pPr>
        <w:jc w:val="center"/>
        <w:rPr>
          <w:b/>
          <w:color w:val="000000"/>
          <w:sz w:val="28"/>
        </w:rPr>
      </w:pPr>
      <w:r w:rsidRPr="00AE6596">
        <w:rPr>
          <w:b/>
          <w:color w:val="000000"/>
          <w:sz w:val="28"/>
        </w:rPr>
        <w:t>Stop Doubting God, Who Says We are Not Longer to Keep the Law</w:t>
      </w:r>
    </w:p>
    <w:p w14:paraId="67CBDA65" w14:textId="77777777" w:rsidR="002D686E" w:rsidRPr="00AE6596" w:rsidRDefault="002D686E" w:rsidP="00A20176">
      <w:pPr>
        <w:ind w:left="288" w:hanging="288"/>
        <w:rPr>
          <w:color w:val="000000"/>
          <w:sz w:val="26"/>
          <w:szCs w:val="26"/>
        </w:rPr>
      </w:pPr>
    </w:p>
    <w:p w14:paraId="12863B32" w14:textId="77777777" w:rsidR="002D686E" w:rsidRPr="00AE6596" w:rsidRDefault="002D686E" w:rsidP="002D686E">
      <w:pPr>
        <w:rPr>
          <w:color w:val="000000"/>
          <w:sz w:val="26"/>
          <w:szCs w:val="26"/>
        </w:rPr>
      </w:pPr>
      <w:r w:rsidRPr="00AE6596">
        <w:rPr>
          <w:color w:val="000000"/>
          <w:sz w:val="26"/>
          <w:szCs w:val="26"/>
        </w:rPr>
        <w:t xml:space="preserve">Some failed to understand that we are no longer to keep the law (Gal 2:16; 3:2,10-12). Paul means the Old Testament Law, which the New Testament calls obsolete. But we but we instead have a new law, written on our hearts, the law of Christ, that the New Testament teaches us.  </w:t>
      </w:r>
    </w:p>
    <w:p w14:paraId="4299B339" w14:textId="77777777" w:rsidR="00344004" w:rsidRPr="00AE6596" w:rsidRDefault="00344004" w:rsidP="00344004">
      <w:pPr>
        <w:rPr>
          <w:color w:val="000000"/>
        </w:rPr>
      </w:pPr>
      <w:r w:rsidRPr="00AE6596">
        <w:rPr>
          <w:color w:val="000000"/>
        </w:rPr>
        <w:br w:type="page"/>
      </w:r>
      <w:r w:rsidR="00C51AE1" w:rsidRPr="00AE6596">
        <w:rPr>
          <w:color w:val="000000"/>
        </w:rPr>
        <w:t xml:space="preserve"> </w:t>
      </w:r>
    </w:p>
    <w:p w14:paraId="1D7D652E" w14:textId="77777777" w:rsidR="00B12CBC" w:rsidRPr="00AD4FA7" w:rsidRDefault="00B12CBC" w:rsidP="00B12CBC">
      <w:pPr>
        <w:rPr>
          <w:color w:val="000000"/>
          <w:sz w:val="26"/>
          <w:szCs w:val="26"/>
        </w:rPr>
      </w:pPr>
      <w:r w:rsidRPr="00AD4FA7">
        <w:rPr>
          <w:color w:val="000000"/>
          <w:sz w:val="26"/>
          <w:szCs w:val="26"/>
        </w:rPr>
        <w:t xml:space="preserve">God could not bear the new moons and feast of evil people. (Isaiah 1:13-15). God has made </w:t>
      </w:r>
      <w:smartTag w:uri="urn:schemas-microsoft-com:office:smarttags" w:element="City">
        <w:smartTag w:uri="urn:schemas-microsoft-com:office:smarttags" w:element="place">
          <w:r w:rsidRPr="00AD4FA7">
            <w:rPr>
              <w:color w:val="000000"/>
              <w:sz w:val="26"/>
              <w:szCs w:val="26"/>
            </w:rPr>
            <w:t>Zion</w:t>
          </w:r>
        </w:smartTag>
      </w:smartTag>
      <w:r w:rsidRPr="00AD4FA7">
        <w:rPr>
          <w:color w:val="000000"/>
          <w:sz w:val="26"/>
          <w:szCs w:val="26"/>
        </w:rPr>
        <w:t xml:space="preserve"> forget her feasts and Sabbaths (Lamentations 2:11). </w:t>
      </w:r>
    </w:p>
    <w:p w14:paraId="6E9F5685" w14:textId="77777777" w:rsidR="00B12CBC" w:rsidRPr="00AE6596" w:rsidRDefault="00B12CBC" w:rsidP="00B12CBC">
      <w:pPr>
        <w:ind w:left="288" w:hanging="288"/>
        <w:rPr>
          <w:color w:val="000000"/>
        </w:rPr>
      </w:pPr>
    </w:p>
    <w:p w14:paraId="71C73116" w14:textId="77777777" w:rsidR="009724E0" w:rsidRPr="005C5BAF" w:rsidRDefault="009724E0" w:rsidP="009724E0">
      <w:pPr>
        <w:rPr>
          <w:sz w:val="18"/>
          <w:szCs w:val="18"/>
        </w:rPr>
      </w:pPr>
      <w:r>
        <w:rPr>
          <w:sz w:val="18"/>
          <w:szCs w:val="18"/>
        </w:rPr>
        <w:t>b</w:t>
      </w:r>
      <w:r w:rsidRPr="005C5BAF">
        <w:rPr>
          <w:sz w:val="18"/>
          <w:szCs w:val="18"/>
        </w:rPr>
        <w:t>y Steven M. Morrison, PhD.</w:t>
      </w:r>
    </w:p>
    <w:p w14:paraId="01B3141A" w14:textId="77777777" w:rsidR="00BD6B74" w:rsidRPr="00AE6596" w:rsidRDefault="00BD6B74">
      <w:pPr>
        <w:rPr>
          <w:color w:val="000000"/>
        </w:rPr>
      </w:pPr>
    </w:p>
    <w:sectPr w:rsidR="00BD6B74" w:rsidRPr="00AE6596" w:rsidSect="00452B5F">
      <w:footerReference w:type="even" r:id="rId15"/>
      <w:footerReference w:type="default" r:id="rId16"/>
      <w:pgSz w:w="12240" w:h="15840"/>
      <w:pgMar w:top="576" w:right="576" w:bottom="576" w:left="576" w:header="720" w:footer="720" w:gutter="0"/>
      <w:cols w:num="2"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C3885" w14:textId="77777777" w:rsidR="00577742" w:rsidRDefault="00577742">
      <w:r>
        <w:separator/>
      </w:r>
    </w:p>
  </w:endnote>
  <w:endnote w:type="continuationSeparator" w:id="0">
    <w:p w14:paraId="6BDB0857" w14:textId="77777777" w:rsidR="00577742" w:rsidRDefault="0057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4">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6">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B2E59" w14:textId="77777777" w:rsidR="000D77CE" w:rsidRDefault="000D77CE" w:rsidP="00C170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1DE0B3" w14:textId="77777777" w:rsidR="000D77CE" w:rsidRDefault="000D7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C8F67" w14:textId="77777777" w:rsidR="000D77CE" w:rsidRDefault="000D77CE" w:rsidP="00C170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24E0">
      <w:rPr>
        <w:rStyle w:val="PageNumber"/>
        <w:noProof/>
      </w:rPr>
      <w:t>9</w:t>
    </w:r>
    <w:r>
      <w:rPr>
        <w:rStyle w:val="PageNumber"/>
      </w:rPr>
      <w:fldChar w:fldCharType="end"/>
    </w:r>
  </w:p>
  <w:p w14:paraId="7A163BA8" w14:textId="77777777" w:rsidR="000D77CE" w:rsidRDefault="000D7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55D60" w14:textId="77777777" w:rsidR="00577742" w:rsidRDefault="00577742">
      <w:r>
        <w:separator/>
      </w:r>
    </w:p>
  </w:footnote>
  <w:footnote w:type="continuationSeparator" w:id="0">
    <w:p w14:paraId="05D96766" w14:textId="77777777" w:rsidR="00577742" w:rsidRDefault="00577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558D"/>
    <w:rsid w:val="00000F83"/>
    <w:rsid w:val="000135C9"/>
    <w:rsid w:val="00026F21"/>
    <w:rsid w:val="0003113A"/>
    <w:rsid w:val="00054343"/>
    <w:rsid w:val="00096875"/>
    <w:rsid w:val="000A0C1C"/>
    <w:rsid w:val="000A39B5"/>
    <w:rsid w:val="000B4604"/>
    <w:rsid w:val="000C3A52"/>
    <w:rsid w:val="000D77CE"/>
    <w:rsid w:val="000F397D"/>
    <w:rsid w:val="00115380"/>
    <w:rsid w:val="001355E6"/>
    <w:rsid w:val="001432C6"/>
    <w:rsid w:val="00156BFB"/>
    <w:rsid w:val="00167756"/>
    <w:rsid w:val="00167A6E"/>
    <w:rsid w:val="00176F9F"/>
    <w:rsid w:val="00185421"/>
    <w:rsid w:val="0018651C"/>
    <w:rsid w:val="00192872"/>
    <w:rsid w:val="001A74ED"/>
    <w:rsid w:val="001B3E4B"/>
    <w:rsid w:val="001C5FC0"/>
    <w:rsid w:val="00220828"/>
    <w:rsid w:val="00232ECD"/>
    <w:rsid w:val="00236890"/>
    <w:rsid w:val="0025129F"/>
    <w:rsid w:val="00265165"/>
    <w:rsid w:val="002764E4"/>
    <w:rsid w:val="002D686E"/>
    <w:rsid w:val="00324287"/>
    <w:rsid w:val="00333455"/>
    <w:rsid w:val="0034105E"/>
    <w:rsid w:val="00344004"/>
    <w:rsid w:val="00365860"/>
    <w:rsid w:val="00367F47"/>
    <w:rsid w:val="003C0CDE"/>
    <w:rsid w:val="00452B5F"/>
    <w:rsid w:val="00462BE5"/>
    <w:rsid w:val="004830EA"/>
    <w:rsid w:val="00492E1F"/>
    <w:rsid w:val="004A3B79"/>
    <w:rsid w:val="004F0E07"/>
    <w:rsid w:val="00577742"/>
    <w:rsid w:val="00587547"/>
    <w:rsid w:val="005F4D95"/>
    <w:rsid w:val="00600D69"/>
    <w:rsid w:val="0061151E"/>
    <w:rsid w:val="006454A6"/>
    <w:rsid w:val="00655CC2"/>
    <w:rsid w:val="00695702"/>
    <w:rsid w:val="006B11B6"/>
    <w:rsid w:val="006B71E9"/>
    <w:rsid w:val="006B7583"/>
    <w:rsid w:val="00706579"/>
    <w:rsid w:val="00706845"/>
    <w:rsid w:val="00712A9F"/>
    <w:rsid w:val="00735143"/>
    <w:rsid w:val="00761215"/>
    <w:rsid w:val="0078030A"/>
    <w:rsid w:val="007913B2"/>
    <w:rsid w:val="00791F0F"/>
    <w:rsid w:val="007D50E3"/>
    <w:rsid w:val="007D5569"/>
    <w:rsid w:val="007D6EB6"/>
    <w:rsid w:val="00860C72"/>
    <w:rsid w:val="008613CF"/>
    <w:rsid w:val="008639D9"/>
    <w:rsid w:val="0087594B"/>
    <w:rsid w:val="00891237"/>
    <w:rsid w:val="008A1A92"/>
    <w:rsid w:val="008B558D"/>
    <w:rsid w:val="008C70AD"/>
    <w:rsid w:val="008E0874"/>
    <w:rsid w:val="00947A97"/>
    <w:rsid w:val="00953CDB"/>
    <w:rsid w:val="009551E3"/>
    <w:rsid w:val="009724E0"/>
    <w:rsid w:val="009E4068"/>
    <w:rsid w:val="009E5373"/>
    <w:rsid w:val="00A03E7C"/>
    <w:rsid w:val="00A05C83"/>
    <w:rsid w:val="00A20176"/>
    <w:rsid w:val="00A25744"/>
    <w:rsid w:val="00A438D4"/>
    <w:rsid w:val="00A50662"/>
    <w:rsid w:val="00A553FF"/>
    <w:rsid w:val="00A556C2"/>
    <w:rsid w:val="00A57F91"/>
    <w:rsid w:val="00A64CE1"/>
    <w:rsid w:val="00A968F3"/>
    <w:rsid w:val="00AD4FA7"/>
    <w:rsid w:val="00AE4E49"/>
    <w:rsid w:val="00AE6596"/>
    <w:rsid w:val="00AF7120"/>
    <w:rsid w:val="00B03F4D"/>
    <w:rsid w:val="00B12CBC"/>
    <w:rsid w:val="00B157FF"/>
    <w:rsid w:val="00B258D3"/>
    <w:rsid w:val="00B3017A"/>
    <w:rsid w:val="00B40BF0"/>
    <w:rsid w:val="00B559E0"/>
    <w:rsid w:val="00B625C9"/>
    <w:rsid w:val="00B739E8"/>
    <w:rsid w:val="00B93D56"/>
    <w:rsid w:val="00BA0DC3"/>
    <w:rsid w:val="00BD30EC"/>
    <w:rsid w:val="00BD6B74"/>
    <w:rsid w:val="00BE2289"/>
    <w:rsid w:val="00C103CC"/>
    <w:rsid w:val="00C12224"/>
    <w:rsid w:val="00C170B2"/>
    <w:rsid w:val="00C2142F"/>
    <w:rsid w:val="00C51AB2"/>
    <w:rsid w:val="00C51AE1"/>
    <w:rsid w:val="00C66762"/>
    <w:rsid w:val="00C675ED"/>
    <w:rsid w:val="00C96E52"/>
    <w:rsid w:val="00CE44A9"/>
    <w:rsid w:val="00CE628F"/>
    <w:rsid w:val="00CF4863"/>
    <w:rsid w:val="00E16160"/>
    <w:rsid w:val="00E3125B"/>
    <w:rsid w:val="00E422F1"/>
    <w:rsid w:val="00E755B7"/>
    <w:rsid w:val="00E94434"/>
    <w:rsid w:val="00EE4A51"/>
    <w:rsid w:val="00F420D2"/>
    <w:rsid w:val="00F46D1F"/>
    <w:rsid w:val="00F521BE"/>
    <w:rsid w:val="00FA5486"/>
    <w:rsid w:val="00FF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F802769"/>
  <w15:chartTrackingRefBased/>
  <w15:docId w15:val="{E741819B-24C5-4171-B22A-DB84FC01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qFormat/>
    <w:rsid w:val="00192872"/>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A25744"/>
    <w:rPr>
      <w:b/>
      <w:bCs/>
    </w:rPr>
  </w:style>
  <w:style w:type="paragraph" w:styleId="NormalWeb">
    <w:name w:val="Normal (Web)"/>
    <w:basedOn w:val="Normal"/>
    <w:rsid w:val="00A25744"/>
    <w:pPr>
      <w:spacing w:before="100" w:beforeAutospacing="1" w:after="100" w:afterAutospacing="1"/>
    </w:pPr>
  </w:style>
  <w:style w:type="character" w:styleId="Emphasis">
    <w:name w:val="Emphasis"/>
    <w:qFormat/>
    <w:rsid w:val="00A25744"/>
    <w:rPr>
      <w:i/>
      <w:iCs/>
    </w:rPr>
  </w:style>
  <w:style w:type="paragraph" w:customStyle="1" w:styleId="body-p-p0">
    <w:name w:val="body-p-p0"/>
    <w:basedOn w:val="Normal"/>
    <w:rsid w:val="00A25744"/>
    <w:pPr>
      <w:spacing w:before="100" w:beforeAutospacing="1" w:after="100" w:afterAutospacing="1"/>
    </w:pPr>
  </w:style>
  <w:style w:type="character" w:customStyle="1" w:styleId="body-c-c1">
    <w:name w:val="body-c-c1"/>
    <w:basedOn w:val="DefaultParagraphFont"/>
    <w:rsid w:val="00A25744"/>
  </w:style>
  <w:style w:type="character" w:customStyle="1" w:styleId="apple-converted-space">
    <w:name w:val="apple-converted-space"/>
    <w:basedOn w:val="DefaultParagraphFont"/>
    <w:rsid w:val="00A25744"/>
  </w:style>
  <w:style w:type="character" w:customStyle="1" w:styleId="body-c-c4">
    <w:name w:val="body-c-c4"/>
    <w:basedOn w:val="DefaultParagraphFont"/>
    <w:rsid w:val="00A25744"/>
  </w:style>
  <w:style w:type="paragraph" w:customStyle="1" w:styleId="body-p-p1">
    <w:name w:val="body-p-p1"/>
    <w:basedOn w:val="Normal"/>
    <w:rsid w:val="00A25744"/>
    <w:pPr>
      <w:spacing w:before="100" w:beforeAutospacing="1" w:after="100" w:afterAutospacing="1"/>
    </w:pPr>
  </w:style>
  <w:style w:type="character" w:customStyle="1" w:styleId="body-c-c2">
    <w:name w:val="body-c-c2"/>
    <w:basedOn w:val="DefaultParagraphFont"/>
    <w:rsid w:val="00A25744"/>
  </w:style>
  <w:style w:type="character" w:customStyle="1" w:styleId="body-c-c0">
    <w:name w:val="body-c-c0"/>
    <w:basedOn w:val="DefaultParagraphFont"/>
    <w:rsid w:val="00A25744"/>
  </w:style>
  <w:style w:type="character" w:styleId="Hyperlink">
    <w:name w:val="Hyperlink"/>
    <w:rsid w:val="00A25744"/>
    <w:rPr>
      <w:color w:val="0000FF"/>
      <w:u w:val="single"/>
    </w:rPr>
  </w:style>
  <w:style w:type="paragraph" w:customStyle="1" w:styleId="body-p-p2">
    <w:name w:val="body-p-p2"/>
    <w:basedOn w:val="Normal"/>
    <w:rsid w:val="00A25744"/>
    <w:pPr>
      <w:spacing w:before="100" w:beforeAutospacing="1" w:after="100" w:afterAutospacing="1"/>
    </w:pPr>
  </w:style>
  <w:style w:type="character" w:customStyle="1" w:styleId="body-c-c5">
    <w:name w:val="body-c-c5"/>
    <w:basedOn w:val="DefaultParagraphFont"/>
    <w:rsid w:val="00A25744"/>
  </w:style>
  <w:style w:type="character" w:customStyle="1" w:styleId="body-c-c6">
    <w:name w:val="body-c-c6"/>
    <w:basedOn w:val="DefaultParagraphFont"/>
    <w:rsid w:val="00A25744"/>
  </w:style>
  <w:style w:type="character" w:styleId="HTMLCite">
    <w:name w:val="HTML Cite"/>
    <w:rsid w:val="008E0874"/>
    <w:rPr>
      <w:i/>
      <w:iCs/>
    </w:rPr>
  </w:style>
  <w:style w:type="paragraph" w:styleId="Footer">
    <w:name w:val="footer"/>
    <w:basedOn w:val="Normal"/>
    <w:rsid w:val="00452B5F"/>
    <w:pPr>
      <w:tabs>
        <w:tab w:val="center" w:pos="4320"/>
        <w:tab w:val="right" w:pos="8640"/>
      </w:tabs>
    </w:pPr>
  </w:style>
  <w:style w:type="character" w:styleId="PageNumber">
    <w:name w:val="page number"/>
    <w:basedOn w:val="DefaultParagraphFont"/>
    <w:rsid w:val="00452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2703">
      <w:bodyDiv w:val="1"/>
      <w:marLeft w:val="0"/>
      <w:marRight w:val="0"/>
      <w:marTop w:val="0"/>
      <w:marBottom w:val="0"/>
      <w:divBdr>
        <w:top w:val="none" w:sz="0" w:space="0" w:color="auto"/>
        <w:left w:val="none" w:sz="0" w:space="0" w:color="auto"/>
        <w:bottom w:val="none" w:sz="0" w:space="0" w:color="auto"/>
        <w:right w:val="none" w:sz="0" w:space="0" w:color="auto"/>
      </w:divBdr>
    </w:div>
    <w:div w:id="213080112">
      <w:bodyDiv w:val="1"/>
      <w:marLeft w:val="0"/>
      <w:marRight w:val="0"/>
      <w:marTop w:val="0"/>
      <w:marBottom w:val="0"/>
      <w:divBdr>
        <w:top w:val="none" w:sz="0" w:space="0" w:color="auto"/>
        <w:left w:val="none" w:sz="0" w:space="0" w:color="auto"/>
        <w:bottom w:val="none" w:sz="0" w:space="0" w:color="auto"/>
        <w:right w:val="none" w:sz="0" w:space="0" w:color="auto"/>
      </w:divBdr>
    </w:div>
    <w:div w:id="952830595">
      <w:bodyDiv w:val="1"/>
      <w:marLeft w:val="0"/>
      <w:marRight w:val="0"/>
      <w:marTop w:val="0"/>
      <w:marBottom w:val="0"/>
      <w:divBdr>
        <w:top w:val="none" w:sz="0" w:space="0" w:color="auto"/>
        <w:left w:val="none" w:sz="0" w:space="0" w:color="auto"/>
        <w:bottom w:val="none" w:sz="0" w:space="0" w:color="auto"/>
        <w:right w:val="none" w:sz="0" w:space="0" w:color="auto"/>
      </w:divBdr>
    </w:div>
    <w:div w:id="1599406944">
      <w:bodyDiv w:val="1"/>
      <w:marLeft w:val="0"/>
      <w:marRight w:val="0"/>
      <w:marTop w:val="0"/>
      <w:marBottom w:val="0"/>
      <w:divBdr>
        <w:top w:val="none" w:sz="0" w:space="0" w:color="auto"/>
        <w:left w:val="none" w:sz="0" w:space="0" w:color="auto"/>
        <w:bottom w:val="none" w:sz="0" w:space="0" w:color="auto"/>
        <w:right w:val="none" w:sz="0" w:space="0" w:color="auto"/>
      </w:divBdr>
      <w:divsChild>
        <w:div w:id="8529834">
          <w:blockQuote w:val="1"/>
          <w:marLeft w:val="0"/>
          <w:marRight w:val="0"/>
          <w:marTop w:val="0"/>
          <w:marBottom w:val="0"/>
          <w:divBdr>
            <w:top w:val="none" w:sz="0" w:space="0" w:color="auto"/>
            <w:left w:val="none" w:sz="0" w:space="0" w:color="auto"/>
            <w:bottom w:val="none" w:sz="0" w:space="0" w:color="auto"/>
            <w:right w:val="none" w:sz="0" w:space="0" w:color="auto"/>
          </w:divBdr>
        </w:div>
        <w:div w:id="7567495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86251452">
      <w:bodyDiv w:val="1"/>
      <w:marLeft w:val="0"/>
      <w:marRight w:val="0"/>
      <w:marTop w:val="0"/>
      <w:marBottom w:val="0"/>
      <w:divBdr>
        <w:top w:val="none" w:sz="0" w:space="0" w:color="auto"/>
        <w:left w:val="none" w:sz="0" w:space="0" w:color="auto"/>
        <w:bottom w:val="none" w:sz="0" w:space="0" w:color="auto"/>
        <w:right w:val="none" w:sz="0" w:space="0" w:color="auto"/>
      </w:divBdr>
    </w:div>
    <w:div w:id="1739747036">
      <w:bodyDiv w:val="1"/>
      <w:marLeft w:val="0"/>
      <w:marRight w:val="0"/>
      <w:marTop w:val="0"/>
      <w:marBottom w:val="0"/>
      <w:divBdr>
        <w:top w:val="none" w:sz="0" w:space="0" w:color="auto"/>
        <w:left w:val="none" w:sz="0" w:space="0" w:color="auto"/>
        <w:bottom w:val="none" w:sz="0" w:space="0" w:color="auto"/>
        <w:right w:val="none" w:sz="0" w:space="0" w:color="auto"/>
      </w:divBdr>
    </w:div>
    <w:div w:id="1788960949">
      <w:bodyDiv w:val="1"/>
      <w:marLeft w:val="0"/>
      <w:marRight w:val="0"/>
      <w:marTop w:val="0"/>
      <w:marBottom w:val="0"/>
      <w:divBdr>
        <w:top w:val="none" w:sz="0" w:space="0" w:color="auto"/>
        <w:left w:val="none" w:sz="0" w:space="0" w:color="auto"/>
        <w:bottom w:val="none" w:sz="0" w:space="0" w:color="auto"/>
        <w:right w:val="none" w:sz="0" w:space="0" w:color="auto"/>
      </w:divBdr>
      <w:divsChild>
        <w:div w:id="173737060">
          <w:blockQuote w:val="1"/>
          <w:marLeft w:val="0"/>
          <w:marRight w:val="0"/>
          <w:marTop w:val="240"/>
          <w:marBottom w:val="240"/>
          <w:divBdr>
            <w:top w:val="none" w:sz="0" w:space="0" w:color="auto"/>
            <w:left w:val="none" w:sz="0" w:space="0" w:color="auto"/>
            <w:bottom w:val="none" w:sz="0" w:space="0" w:color="auto"/>
            <w:right w:val="none" w:sz="0" w:space="0" w:color="auto"/>
          </w:divBdr>
        </w:div>
        <w:div w:id="86305746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isitso.org/guide/sdaplag.html" TargetMode="External"/><Relationship Id="rId13" Type="http://schemas.openxmlformats.org/officeDocument/2006/relationships/hyperlink" Target="https://en.wikipedia.org/wiki/Bestiality"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llenwhiteexposed.com/health2.htm" TargetMode="External"/><Relationship Id="rId12" Type="http://schemas.openxmlformats.org/officeDocument/2006/relationships/hyperlink" Target="http://searchingthescriptures.net/main_pages/answering_cults/seventh_day_adventism/sda_a_cult.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earchingthescriptures.net/main_pages/answering_cults/seventh_day_adventism/sda_a_cult.htm" TargetMode="External"/><Relationship Id="rId11" Type="http://schemas.openxmlformats.org/officeDocument/2006/relationships/hyperlink" Target="http://www.ellenwhiteexposed.com/rea/rea9.ht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ellenwhiteexposed.com/rea/rea9.htm" TargetMode="External"/><Relationship Id="rId4" Type="http://schemas.openxmlformats.org/officeDocument/2006/relationships/footnotes" Target="footnotes.xml"/><Relationship Id="rId9" Type="http://schemas.openxmlformats.org/officeDocument/2006/relationships/hyperlink" Target="http://isitso.org/guide/sdaplag.html" TargetMode="External"/><Relationship Id="rId14" Type="http://schemas.openxmlformats.org/officeDocument/2006/relationships/hyperlink" Target="https://en.wikipedia.org/wiki/Criticism_of_Ellen_G._Wh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4153</Words>
  <Characters>23673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Heresy Within Seventh-Day Adventism</vt:lpstr>
    </vt:vector>
  </TitlesOfParts>
  <Company>www.biblequery.org</Company>
  <LinksUpToDate>false</LinksUpToDate>
  <CharactersWithSpaces>27771</CharactersWithSpaces>
  <SharedDoc>false</SharedDoc>
  <HLinks>
    <vt:vector size="54" baseType="variant">
      <vt:variant>
        <vt:i4>4325425</vt:i4>
      </vt:variant>
      <vt:variant>
        <vt:i4>24</vt:i4>
      </vt:variant>
      <vt:variant>
        <vt:i4>0</vt:i4>
      </vt:variant>
      <vt:variant>
        <vt:i4>5</vt:i4>
      </vt:variant>
      <vt:variant>
        <vt:lpwstr>https://en.wikipedia.org/wiki/Criticism_of_Ellen_G._White</vt:lpwstr>
      </vt:variant>
      <vt:variant>
        <vt:lpwstr>cite_note-68</vt:lpwstr>
      </vt:variant>
      <vt:variant>
        <vt:i4>5046292</vt:i4>
      </vt:variant>
      <vt:variant>
        <vt:i4>21</vt:i4>
      </vt:variant>
      <vt:variant>
        <vt:i4>0</vt:i4>
      </vt:variant>
      <vt:variant>
        <vt:i4>5</vt:i4>
      </vt:variant>
      <vt:variant>
        <vt:lpwstr>https://en.wikipedia.org/wiki/Bestiality</vt:lpwstr>
      </vt:variant>
      <vt:variant>
        <vt:lpwstr/>
      </vt:variant>
      <vt:variant>
        <vt:i4>1179737</vt:i4>
      </vt:variant>
      <vt:variant>
        <vt:i4>18</vt:i4>
      </vt:variant>
      <vt:variant>
        <vt:i4>0</vt:i4>
      </vt:variant>
      <vt:variant>
        <vt:i4>5</vt:i4>
      </vt:variant>
      <vt:variant>
        <vt:lpwstr>http://searchingthescriptures.net/main_pages/answering_cults/seventh_day_adventism/sda_a_cult.htm</vt:lpwstr>
      </vt:variant>
      <vt:variant>
        <vt:lpwstr/>
      </vt:variant>
      <vt:variant>
        <vt:i4>393280</vt:i4>
      </vt:variant>
      <vt:variant>
        <vt:i4>15</vt:i4>
      </vt:variant>
      <vt:variant>
        <vt:i4>0</vt:i4>
      </vt:variant>
      <vt:variant>
        <vt:i4>5</vt:i4>
      </vt:variant>
      <vt:variant>
        <vt:lpwstr>http://www.ellenwhiteexposed.com/rea/rea9.htm</vt:lpwstr>
      </vt:variant>
      <vt:variant>
        <vt:lpwstr/>
      </vt:variant>
      <vt:variant>
        <vt:i4>393280</vt:i4>
      </vt:variant>
      <vt:variant>
        <vt:i4>12</vt:i4>
      </vt:variant>
      <vt:variant>
        <vt:i4>0</vt:i4>
      </vt:variant>
      <vt:variant>
        <vt:i4>5</vt:i4>
      </vt:variant>
      <vt:variant>
        <vt:lpwstr>http://www.ellenwhiteexposed.com/rea/rea9.htm</vt:lpwstr>
      </vt:variant>
      <vt:variant>
        <vt:lpwstr/>
      </vt:variant>
      <vt:variant>
        <vt:i4>5636126</vt:i4>
      </vt:variant>
      <vt:variant>
        <vt:i4>9</vt:i4>
      </vt:variant>
      <vt:variant>
        <vt:i4>0</vt:i4>
      </vt:variant>
      <vt:variant>
        <vt:i4>5</vt:i4>
      </vt:variant>
      <vt:variant>
        <vt:lpwstr>http://isitso.org/guide/sdaplag.html</vt:lpwstr>
      </vt:variant>
      <vt:variant>
        <vt:lpwstr/>
      </vt:variant>
      <vt:variant>
        <vt:i4>5636126</vt:i4>
      </vt:variant>
      <vt:variant>
        <vt:i4>6</vt:i4>
      </vt:variant>
      <vt:variant>
        <vt:i4>0</vt:i4>
      </vt:variant>
      <vt:variant>
        <vt:i4>5</vt:i4>
      </vt:variant>
      <vt:variant>
        <vt:lpwstr>http://isitso.org/guide/sdaplag.html</vt:lpwstr>
      </vt:variant>
      <vt:variant>
        <vt:lpwstr/>
      </vt:variant>
      <vt:variant>
        <vt:i4>1441797</vt:i4>
      </vt:variant>
      <vt:variant>
        <vt:i4>3</vt:i4>
      </vt:variant>
      <vt:variant>
        <vt:i4>0</vt:i4>
      </vt:variant>
      <vt:variant>
        <vt:i4>5</vt:i4>
      </vt:variant>
      <vt:variant>
        <vt:lpwstr>http://www.ellenwhiteexposed.com/health2.htm</vt:lpwstr>
      </vt:variant>
      <vt:variant>
        <vt:lpwstr/>
      </vt:variant>
      <vt:variant>
        <vt:i4>1179737</vt:i4>
      </vt:variant>
      <vt:variant>
        <vt:i4>0</vt:i4>
      </vt:variant>
      <vt:variant>
        <vt:i4>0</vt:i4>
      </vt:variant>
      <vt:variant>
        <vt:i4>5</vt:i4>
      </vt:variant>
      <vt:variant>
        <vt:lpwstr>http://searchingthescriptures.net/main_pages/answering_cults/seventh_day_adventism/sda_a_cult.htm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Heresy Within Seventh-Day Adventism</dc:title>
  <dc:subject/>
  <dc:creator>Steven Morrison</dc:creator>
  <cp:keywords/>
  <dc:description/>
  <cp:lastModifiedBy>Steve Morrison</cp:lastModifiedBy>
  <cp:revision>3</cp:revision>
  <cp:lastPrinted>2016-08-11T03:49:00Z</cp:lastPrinted>
  <dcterms:created xsi:type="dcterms:W3CDTF">2019-12-13T03:08:00Z</dcterms:created>
  <dcterms:modified xsi:type="dcterms:W3CDTF">2019-12-13T03:08:00Z</dcterms:modified>
</cp:coreProperties>
</file>